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076F7" w14:textId="77777777" w:rsidR="0055015E" w:rsidRPr="00E30A8D" w:rsidRDefault="0055015E" w:rsidP="0055015E">
      <w:pPr>
        <w:rPr>
          <w:rFonts w:ascii="Times New Roman" w:hAnsi="Times New Roman" w:cs="Times New Roman"/>
          <w:b/>
        </w:rPr>
      </w:pPr>
      <w:r w:rsidRPr="00313312">
        <w:rPr>
          <w:rFonts w:ascii="Times New Roman" w:hAnsi="Times New Roman" w:cs="Times New Roman"/>
          <w:b/>
          <w:lang w:val="kk-KZ"/>
        </w:rPr>
        <w:t xml:space="preserve">                                                                Қорытынды хаттама №</w:t>
      </w:r>
      <w:r w:rsidRPr="00E30A8D">
        <w:rPr>
          <w:rFonts w:ascii="Times New Roman" w:hAnsi="Times New Roman" w:cs="Times New Roman"/>
          <w:b/>
        </w:rPr>
        <w:t>2</w:t>
      </w:r>
    </w:p>
    <w:p w14:paraId="48B0A1F2" w14:textId="77777777" w:rsidR="0055015E" w:rsidRDefault="0055015E" w:rsidP="0055015E">
      <w:pPr>
        <w:tabs>
          <w:tab w:val="left" w:pos="6210"/>
        </w:tabs>
        <w:rPr>
          <w:rFonts w:ascii="Times New Roman" w:hAnsi="Times New Roman" w:cs="Times New Roman"/>
          <w:lang w:val="kk-KZ"/>
        </w:rPr>
      </w:pPr>
      <w:r>
        <w:rPr>
          <w:rFonts w:ascii="Times New Roman" w:hAnsi="Times New Roman" w:cs="Times New Roman"/>
          <w:lang w:val="kk-KZ"/>
        </w:rPr>
        <w:t xml:space="preserve">Сауран ауданы </w:t>
      </w:r>
      <w:r w:rsidRPr="00DB4BD6">
        <w:rPr>
          <w:rFonts w:ascii="Times New Roman" w:hAnsi="Times New Roman" w:cs="Times New Roman"/>
          <w:lang w:val="kk-KZ"/>
        </w:rPr>
        <w:t xml:space="preserve">                   </w:t>
      </w:r>
      <w:r w:rsidRPr="00DB4BD6">
        <w:rPr>
          <w:rFonts w:ascii="Times New Roman" w:hAnsi="Times New Roman" w:cs="Times New Roman"/>
          <w:lang w:val="kk-KZ"/>
        </w:rPr>
        <w:tab/>
      </w:r>
      <w:r>
        <w:rPr>
          <w:rFonts w:ascii="Times New Roman" w:hAnsi="Times New Roman" w:cs="Times New Roman"/>
          <w:lang w:val="kk-KZ"/>
        </w:rPr>
        <w:t>05.06.2024ж</w:t>
      </w:r>
    </w:p>
    <w:p w14:paraId="3B418DF1" w14:textId="77777777" w:rsidR="0055015E" w:rsidRDefault="0055015E" w:rsidP="0055015E">
      <w:pPr>
        <w:tabs>
          <w:tab w:val="left" w:pos="6210"/>
        </w:tabs>
        <w:rPr>
          <w:rFonts w:ascii="Times New Roman" w:hAnsi="Times New Roman" w:cs="Times New Roman"/>
          <w:lang w:val="kk-KZ"/>
        </w:rPr>
      </w:pPr>
      <w:r w:rsidRPr="007A249B">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қағидалары (бұдан әрі – Қағидалар</w:t>
      </w:r>
      <w:r>
        <w:rPr>
          <w:rFonts w:ascii="Times New Roman" w:hAnsi="Times New Roman" w:cs="Times New Roman"/>
          <w:lang w:val="kk-KZ"/>
        </w:rPr>
        <w:t>) бойынша 3 тарау 70 тармақ негізінде сатып алу жүзеге асырылды.</w:t>
      </w:r>
    </w:p>
    <w:p w14:paraId="5CEF25E6"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77. Баға ұсынысын сұрату тәсілімен сатып алуды жүзеге асыру кезінде тапсырыс беруші немесе сатып алуды ұйымдастырушы баға ұсынысын қабылдау аяқталған күннен бастап күнтізбелік 10 (он) күн ішінде қорытынды хаттамасын жасайды, оған:</w:t>
      </w:r>
    </w:p>
    <w:p w14:paraId="5D8DD01B"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 xml:space="preserve"> 1) сатып алынатын дәрілік заттардың және (немесе) медициналық бұйымдардың, фармацевтикалық көрсетілетін қызметтердің қысқаша сипаттамасы мен бағасы, олардың саудалық атауы</w:t>
      </w:r>
      <w:r>
        <w:rPr>
          <w:rFonts w:ascii="Times New Roman" w:hAnsi="Times New Roman" w:cs="Times New Roman"/>
          <w:lang w:val="kk-KZ"/>
        </w:rPr>
        <w:t xml:space="preserve"> 1 қосымшаға сәйкес хаттаманың бір бөлігі болып табылады.</w:t>
      </w:r>
      <w:r w:rsidRPr="00006086">
        <w:rPr>
          <w:rFonts w:ascii="Times New Roman" w:hAnsi="Times New Roman" w:cs="Times New Roman"/>
          <w:lang w:val="kk-KZ"/>
        </w:rPr>
        <w:t xml:space="preserve">; </w:t>
      </w:r>
    </w:p>
    <w:p w14:paraId="247576B3"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 xml:space="preserve">2) баға ұсынысын беру күні мен уақыты; </w:t>
      </w:r>
    </w:p>
    <w:p w14:paraId="4957712A" w14:textId="77777777" w:rsidR="0055015E" w:rsidRDefault="0055015E" w:rsidP="0055015E">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 xml:space="preserve">ТОО </w:t>
      </w:r>
      <w:r>
        <w:rPr>
          <w:rFonts w:ascii="Times New Roman" w:hAnsi="Times New Roman" w:cs="Times New Roman"/>
          <w:lang w:val="kk-KZ"/>
        </w:rPr>
        <w:t>Табыс мед                     31.05.2024         16:40</w:t>
      </w:r>
    </w:p>
    <w:p w14:paraId="3A9D44AE" w14:textId="77777777" w:rsidR="0055015E" w:rsidRDefault="0055015E" w:rsidP="0055015E">
      <w:pPr>
        <w:pStyle w:val="a4"/>
        <w:numPr>
          <w:ilvl w:val="0"/>
          <w:numId w:val="1"/>
        </w:numPr>
        <w:tabs>
          <w:tab w:val="left" w:pos="6210"/>
        </w:tabs>
        <w:rPr>
          <w:rFonts w:ascii="Times New Roman" w:hAnsi="Times New Roman" w:cs="Times New Roman"/>
          <w:lang w:val="kk-KZ"/>
        </w:rPr>
      </w:pPr>
      <w:r w:rsidRPr="00F701A8">
        <w:rPr>
          <w:rFonts w:ascii="Times New Roman" w:hAnsi="Times New Roman" w:cs="Times New Roman"/>
          <w:lang w:val="kk-KZ"/>
        </w:rPr>
        <w:t xml:space="preserve">TOO </w:t>
      </w:r>
      <w:r>
        <w:rPr>
          <w:rFonts w:ascii="Times New Roman" w:hAnsi="Times New Roman" w:cs="Times New Roman"/>
          <w:lang w:val="kk-KZ"/>
        </w:rPr>
        <w:t>Мирас Казахстан         31.05.2024         16:54</w:t>
      </w:r>
    </w:p>
    <w:p w14:paraId="3E609AAE" w14:textId="77777777" w:rsidR="0055015E" w:rsidRDefault="0055015E" w:rsidP="0055015E">
      <w:pPr>
        <w:pStyle w:val="a4"/>
        <w:numPr>
          <w:ilvl w:val="0"/>
          <w:numId w:val="1"/>
        </w:numPr>
        <w:tabs>
          <w:tab w:val="left" w:pos="5103"/>
          <w:tab w:val="left" w:pos="6210"/>
        </w:tabs>
        <w:rPr>
          <w:rFonts w:ascii="Times New Roman" w:hAnsi="Times New Roman" w:cs="Times New Roman"/>
          <w:lang w:val="kk-KZ"/>
        </w:rPr>
      </w:pPr>
      <w:r>
        <w:rPr>
          <w:rFonts w:ascii="Times New Roman" w:hAnsi="Times New Roman" w:cs="Times New Roman"/>
          <w:lang w:val="kk-KZ"/>
        </w:rPr>
        <w:t xml:space="preserve">ИП </w:t>
      </w:r>
      <w:r>
        <w:rPr>
          <w:rFonts w:ascii="Times New Roman" w:hAnsi="Times New Roman" w:cs="Times New Roman"/>
          <w:lang w:val="en-US"/>
        </w:rPr>
        <w:t xml:space="preserve">Lab Master      </w:t>
      </w:r>
      <w:r>
        <w:rPr>
          <w:rFonts w:ascii="Times New Roman" w:hAnsi="Times New Roman" w:cs="Times New Roman"/>
          <w:lang w:val="kk-KZ"/>
        </w:rPr>
        <w:t xml:space="preserve">                </w:t>
      </w:r>
      <w:r>
        <w:rPr>
          <w:rFonts w:ascii="Times New Roman" w:hAnsi="Times New Roman" w:cs="Times New Roman"/>
          <w:lang w:val="en-US"/>
        </w:rPr>
        <w:t xml:space="preserve">  03</w:t>
      </w:r>
      <w:r>
        <w:rPr>
          <w:rFonts w:ascii="Times New Roman" w:hAnsi="Times New Roman" w:cs="Times New Roman"/>
          <w:lang w:val="kk-KZ"/>
        </w:rPr>
        <w:t>.0</w:t>
      </w:r>
      <w:r>
        <w:rPr>
          <w:rFonts w:ascii="Times New Roman" w:hAnsi="Times New Roman" w:cs="Times New Roman"/>
          <w:lang w:val="en-US"/>
        </w:rPr>
        <w:t>6</w:t>
      </w:r>
      <w:r>
        <w:rPr>
          <w:rFonts w:ascii="Times New Roman" w:hAnsi="Times New Roman" w:cs="Times New Roman"/>
          <w:lang w:val="kk-KZ"/>
        </w:rPr>
        <w:t>.2024        12:30</w:t>
      </w:r>
    </w:p>
    <w:p w14:paraId="1B1AEC64" w14:textId="77777777" w:rsidR="0055015E" w:rsidRDefault="0055015E" w:rsidP="0055015E">
      <w:pPr>
        <w:pStyle w:val="a4"/>
        <w:numPr>
          <w:ilvl w:val="0"/>
          <w:numId w:val="1"/>
        </w:numPr>
        <w:tabs>
          <w:tab w:val="left" w:pos="6210"/>
        </w:tabs>
        <w:rPr>
          <w:rFonts w:ascii="Times New Roman" w:hAnsi="Times New Roman" w:cs="Times New Roman"/>
          <w:lang w:val="kk-KZ"/>
        </w:rPr>
      </w:pPr>
      <w:r>
        <w:rPr>
          <w:rFonts w:ascii="Times New Roman" w:hAnsi="Times New Roman" w:cs="Times New Roman"/>
          <w:lang w:val="kk-KZ"/>
        </w:rPr>
        <w:t xml:space="preserve">ИП Нурфарм                          03.06. 2024        15:27   </w:t>
      </w:r>
    </w:p>
    <w:p w14:paraId="72EB705F"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3) сатып алу шартын немесе фармацевтикалық қызметтер көрсету шартын жасасу болжанатын әлеуетті өнім берушінің атауы мен орналасқан жері және осындай шарттың бағасы;</w:t>
      </w:r>
    </w:p>
    <w:p w14:paraId="4D42E79E" w14:textId="77777777" w:rsidR="0055015E" w:rsidRDefault="0055015E" w:rsidP="0055015E">
      <w:pPr>
        <w:tabs>
          <w:tab w:val="left" w:pos="6210"/>
        </w:tabs>
        <w:rPr>
          <w:rFonts w:ascii="Times New Roman" w:hAnsi="Times New Roman" w:cs="Times New Roman"/>
          <w:lang w:val="kk-KZ"/>
        </w:rPr>
      </w:pPr>
      <w:r>
        <w:rPr>
          <w:rFonts w:ascii="Times New Roman" w:hAnsi="Times New Roman" w:cs="Times New Roman"/>
          <w:lang w:val="kk-KZ"/>
        </w:rPr>
        <w:t>Кесте 1</w:t>
      </w:r>
    </w:p>
    <w:tbl>
      <w:tblPr>
        <w:tblStyle w:val="a3"/>
        <w:tblW w:w="9814" w:type="dxa"/>
        <w:tblLook w:val="04A0" w:firstRow="1" w:lastRow="0" w:firstColumn="1" w:lastColumn="0" w:noHBand="0" w:noVBand="1"/>
      </w:tblPr>
      <w:tblGrid>
        <w:gridCol w:w="817"/>
        <w:gridCol w:w="2410"/>
        <w:gridCol w:w="3951"/>
        <w:gridCol w:w="1320"/>
        <w:gridCol w:w="1073"/>
        <w:gridCol w:w="7"/>
        <w:gridCol w:w="236"/>
      </w:tblGrid>
      <w:tr w:rsidR="0055015E" w14:paraId="7DA70E97" w14:textId="77777777" w:rsidTr="004C24BA">
        <w:trPr>
          <w:gridAfter w:val="2"/>
          <w:wAfter w:w="243" w:type="dxa"/>
        </w:trPr>
        <w:tc>
          <w:tcPr>
            <w:tcW w:w="817" w:type="dxa"/>
          </w:tcPr>
          <w:p w14:paraId="1ABC8306"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w:t>
            </w:r>
          </w:p>
        </w:tc>
        <w:tc>
          <w:tcPr>
            <w:tcW w:w="2410" w:type="dxa"/>
          </w:tcPr>
          <w:p w14:paraId="4CFB42DD"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Ә</w:t>
            </w:r>
            <w:r w:rsidRPr="00006086">
              <w:rPr>
                <w:rFonts w:ascii="Times New Roman" w:hAnsi="Times New Roman" w:cs="Times New Roman"/>
                <w:lang w:val="kk-KZ"/>
              </w:rPr>
              <w:t>леуетті өнім берушінің атауы</w:t>
            </w:r>
          </w:p>
        </w:tc>
        <w:tc>
          <w:tcPr>
            <w:tcW w:w="3951" w:type="dxa"/>
          </w:tcPr>
          <w:p w14:paraId="5E40EF46" w14:textId="77777777" w:rsidR="0055015E" w:rsidRDefault="0055015E" w:rsidP="004C24BA">
            <w:pPr>
              <w:tabs>
                <w:tab w:val="left" w:pos="6210"/>
              </w:tabs>
              <w:jc w:val="center"/>
              <w:rPr>
                <w:rFonts w:ascii="Times New Roman" w:hAnsi="Times New Roman" w:cs="Times New Roman"/>
                <w:lang w:val="kk-KZ"/>
              </w:rPr>
            </w:pPr>
            <w:r w:rsidRPr="00006086">
              <w:rPr>
                <w:rFonts w:ascii="Times New Roman" w:hAnsi="Times New Roman" w:cs="Times New Roman"/>
                <w:lang w:val="kk-KZ"/>
              </w:rPr>
              <w:t>орналасқан жері</w:t>
            </w:r>
          </w:p>
        </w:tc>
        <w:tc>
          <w:tcPr>
            <w:tcW w:w="1320" w:type="dxa"/>
          </w:tcPr>
          <w:p w14:paraId="7C284C35"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Лот № саны</w:t>
            </w:r>
          </w:p>
        </w:tc>
        <w:tc>
          <w:tcPr>
            <w:tcW w:w="1073" w:type="dxa"/>
          </w:tcPr>
          <w:p w14:paraId="31009028" w14:textId="77777777" w:rsidR="0055015E" w:rsidRDefault="0055015E" w:rsidP="004C24BA">
            <w:pPr>
              <w:tabs>
                <w:tab w:val="left" w:pos="6210"/>
              </w:tabs>
              <w:jc w:val="center"/>
              <w:rPr>
                <w:rFonts w:ascii="Times New Roman" w:hAnsi="Times New Roman" w:cs="Times New Roman"/>
                <w:lang w:val="kk-KZ"/>
              </w:rPr>
            </w:pPr>
            <w:r w:rsidRPr="00B31C60">
              <w:rPr>
                <w:rFonts w:ascii="Times New Roman" w:hAnsi="Times New Roman" w:cs="Times New Roman"/>
                <w:lang w:val="kk-KZ"/>
              </w:rPr>
              <w:t>Шарт бағасы</w:t>
            </w:r>
          </w:p>
        </w:tc>
      </w:tr>
      <w:tr w:rsidR="0055015E" w14:paraId="5857F677" w14:textId="77777777" w:rsidTr="004C24BA">
        <w:trPr>
          <w:gridAfter w:val="2"/>
          <w:wAfter w:w="243" w:type="dxa"/>
          <w:trHeight w:val="135"/>
        </w:trPr>
        <w:tc>
          <w:tcPr>
            <w:tcW w:w="817" w:type="dxa"/>
            <w:vMerge w:val="restart"/>
          </w:tcPr>
          <w:p w14:paraId="0CE7C2AD"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1</w:t>
            </w:r>
          </w:p>
          <w:p w14:paraId="3224183A" w14:textId="77777777" w:rsidR="0055015E" w:rsidRDefault="0055015E" w:rsidP="004C24BA">
            <w:pPr>
              <w:tabs>
                <w:tab w:val="left" w:pos="6210"/>
              </w:tabs>
              <w:jc w:val="center"/>
              <w:rPr>
                <w:rFonts w:ascii="Times New Roman" w:hAnsi="Times New Roman" w:cs="Times New Roman"/>
                <w:lang w:val="kk-KZ"/>
              </w:rPr>
            </w:pPr>
          </w:p>
        </w:tc>
        <w:tc>
          <w:tcPr>
            <w:tcW w:w="2410" w:type="dxa"/>
            <w:vMerge w:val="restart"/>
          </w:tcPr>
          <w:p w14:paraId="2DC23772" w14:textId="77777777" w:rsidR="0055015E" w:rsidRDefault="0055015E" w:rsidP="004C24BA">
            <w:pPr>
              <w:tabs>
                <w:tab w:val="left" w:pos="6210"/>
              </w:tabs>
              <w:jc w:val="center"/>
              <w:rPr>
                <w:rFonts w:ascii="Times New Roman" w:hAnsi="Times New Roman" w:cs="Times New Roman"/>
                <w:lang w:val="kk-KZ"/>
              </w:rPr>
            </w:pPr>
            <w:r w:rsidRPr="00F701A8">
              <w:rPr>
                <w:rFonts w:ascii="Times New Roman" w:hAnsi="Times New Roman" w:cs="Times New Roman"/>
                <w:lang w:val="kk-KZ"/>
              </w:rPr>
              <w:t xml:space="preserve">ТОО </w:t>
            </w:r>
            <w:r>
              <w:rPr>
                <w:rFonts w:ascii="Times New Roman" w:hAnsi="Times New Roman" w:cs="Times New Roman"/>
                <w:lang w:val="kk-KZ"/>
              </w:rPr>
              <w:t>Табыс мед</w:t>
            </w:r>
          </w:p>
        </w:tc>
        <w:tc>
          <w:tcPr>
            <w:tcW w:w="3951" w:type="dxa"/>
            <w:vMerge w:val="restart"/>
          </w:tcPr>
          <w:p w14:paraId="0ED5EA1B"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F82D18B" w14:textId="77777777" w:rsidR="0055015E" w:rsidRPr="005B3957" w:rsidRDefault="0055015E" w:rsidP="004C24BA">
            <w:pPr>
              <w:jc w:val="center"/>
            </w:pPr>
            <w:r w:rsidRPr="005B3957">
              <w:t>104</w:t>
            </w:r>
          </w:p>
        </w:tc>
        <w:tc>
          <w:tcPr>
            <w:tcW w:w="1073" w:type="dxa"/>
          </w:tcPr>
          <w:p w14:paraId="18ADA321" w14:textId="77777777" w:rsidR="0055015E" w:rsidRPr="00CC08F9" w:rsidRDefault="0055015E" w:rsidP="004C24BA">
            <w:pPr>
              <w:jc w:val="center"/>
            </w:pPr>
            <w:r w:rsidRPr="00CC08F9">
              <w:t>23200</w:t>
            </w:r>
          </w:p>
        </w:tc>
      </w:tr>
      <w:tr w:rsidR="0055015E" w14:paraId="62817534" w14:textId="77777777" w:rsidTr="004C24BA">
        <w:trPr>
          <w:gridAfter w:val="2"/>
          <w:wAfter w:w="243" w:type="dxa"/>
          <w:trHeight w:val="105"/>
        </w:trPr>
        <w:tc>
          <w:tcPr>
            <w:tcW w:w="817" w:type="dxa"/>
            <w:vMerge/>
          </w:tcPr>
          <w:p w14:paraId="41970607"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59CF095E"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76A73848"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82719E5" w14:textId="77777777" w:rsidR="0055015E" w:rsidRPr="005B3957" w:rsidRDefault="0055015E" w:rsidP="004C24BA">
            <w:pPr>
              <w:jc w:val="center"/>
            </w:pPr>
            <w:r w:rsidRPr="005B3957">
              <w:t>107</w:t>
            </w:r>
          </w:p>
        </w:tc>
        <w:tc>
          <w:tcPr>
            <w:tcW w:w="1073" w:type="dxa"/>
          </w:tcPr>
          <w:p w14:paraId="5F1923DB" w14:textId="77777777" w:rsidR="0055015E" w:rsidRPr="00CC08F9" w:rsidRDefault="0055015E" w:rsidP="004C24BA">
            <w:pPr>
              <w:jc w:val="center"/>
            </w:pPr>
            <w:r w:rsidRPr="00CC08F9">
              <w:t>58880</w:t>
            </w:r>
          </w:p>
        </w:tc>
      </w:tr>
      <w:tr w:rsidR="0055015E" w14:paraId="7EC4AAB7" w14:textId="77777777" w:rsidTr="004C24BA">
        <w:trPr>
          <w:gridAfter w:val="2"/>
          <w:wAfter w:w="243" w:type="dxa"/>
          <w:trHeight w:val="75"/>
        </w:trPr>
        <w:tc>
          <w:tcPr>
            <w:tcW w:w="817" w:type="dxa"/>
            <w:vMerge/>
          </w:tcPr>
          <w:p w14:paraId="1B7A344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A33EF84"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75787A7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9FFD797" w14:textId="77777777" w:rsidR="0055015E" w:rsidRPr="005B3957" w:rsidRDefault="0055015E" w:rsidP="004C24BA">
            <w:pPr>
              <w:jc w:val="center"/>
            </w:pPr>
            <w:r w:rsidRPr="005B3957">
              <w:t>110</w:t>
            </w:r>
          </w:p>
        </w:tc>
        <w:tc>
          <w:tcPr>
            <w:tcW w:w="1073" w:type="dxa"/>
          </w:tcPr>
          <w:p w14:paraId="56FE8F1A" w14:textId="77777777" w:rsidR="0055015E" w:rsidRPr="00CC08F9" w:rsidRDefault="0055015E" w:rsidP="004C24BA">
            <w:pPr>
              <w:jc w:val="center"/>
            </w:pPr>
            <w:r w:rsidRPr="00CC08F9">
              <w:t>65000</w:t>
            </w:r>
          </w:p>
        </w:tc>
      </w:tr>
      <w:tr w:rsidR="0055015E" w14:paraId="2141C925" w14:textId="77777777" w:rsidTr="004C24BA">
        <w:trPr>
          <w:gridAfter w:val="2"/>
          <w:wAfter w:w="243" w:type="dxa"/>
          <w:trHeight w:val="105"/>
        </w:trPr>
        <w:tc>
          <w:tcPr>
            <w:tcW w:w="817" w:type="dxa"/>
            <w:vMerge/>
          </w:tcPr>
          <w:p w14:paraId="59D61941"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593A650"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0C5FFA6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916ACEB" w14:textId="77777777" w:rsidR="0055015E" w:rsidRPr="005B3957" w:rsidRDefault="0055015E" w:rsidP="004C24BA">
            <w:pPr>
              <w:jc w:val="center"/>
            </w:pPr>
            <w:r w:rsidRPr="005B3957">
              <w:t>113</w:t>
            </w:r>
          </w:p>
        </w:tc>
        <w:tc>
          <w:tcPr>
            <w:tcW w:w="1073" w:type="dxa"/>
          </w:tcPr>
          <w:p w14:paraId="55F4893D" w14:textId="77777777" w:rsidR="0055015E" w:rsidRPr="00CC08F9" w:rsidRDefault="0055015E" w:rsidP="004C24BA">
            <w:pPr>
              <w:jc w:val="center"/>
            </w:pPr>
            <w:r w:rsidRPr="00CC08F9">
              <w:t>28300</w:t>
            </w:r>
          </w:p>
        </w:tc>
      </w:tr>
      <w:tr w:rsidR="0055015E" w14:paraId="18A0F01E" w14:textId="77777777" w:rsidTr="004C24BA">
        <w:trPr>
          <w:gridAfter w:val="2"/>
          <w:wAfter w:w="243" w:type="dxa"/>
          <w:trHeight w:val="90"/>
        </w:trPr>
        <w:tc>
          <w:tcPr>
            <w:tcW w:w="817" w:type="dxa"/>
            <w:vMerge/>
          </w:tcPr>
          <w:p w14:paraId="73CE5E1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EFB92E8"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243FBB4E"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C015DD4" w14:textId="77777777" w:rsidR="0055015E" w:rsidRPr="005B3957" w:rsidRDefault="0055015E" w:rsidP="004C24BA">
            <w:pPr>
              <w:jc w:val="center"/>
            </w:pPr>
            <w:r w:rsidRPr="005B3957">
              <w:t>115</w:t>
            </w:r>
          </w:p>
        </w:tc>
        <w:tc>
          <w:tcPr>
            <w:tcW w:w="1073" w:type="dxa"/>
          </w:tcPr>
          <w:p w14:paraId="1B79543A" w14:textId="77777777" w:rsidR="0055015E" w:rsidRPr="00CC08F9" w:rsidRDefault="0055015E" w:rsidP="004C24BA">
            <w:pPr>
              <w:jc w:val="center"/>
            </w:pPr>
            <w:r w:rsidRPr="00CC08F9">
              <w:t>240</w:t>
            </w:r>
          </w:p>
        </w:tc>
      </w:tr>
      <w:tr w:rsidR="0055015E" w14:paraId="46FFEDEC" w14:textId="77777777" w:rsidTr="004C24BA">
        <w:trPr>
          <w:gridAfter w:val="2"/>
          <w:wAfter w:w="243" w:type="dxa"/>
          <w:trHeight w:val="135"/>
        </w:trPr>
        <w:tc>
          <w:tcPr>
            <w:tcW w:w="817" w:type="dxa"/>
            <w:vMerge/>
          </w:tcPr>
          <w:p w14:paraId="71286777"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61645C1"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0F7ECAF8"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E3D3502" w14:textId="77777777" w:rsidR="0055015E" w:rsidRPr="005B3957" w:rsidRDefault="0055015E" w:rsidP="004C24BA">
            <w:pPr>
              <w:jc w:val="center"/>
            </w:pPr>
            <w:r w:rsidRPr="005B3957">
              <w:t>116</w:t>
            </w:r>
          </w:p>
        </w:tc>
        <w:tc>
          <w:tcPr>
            <w:tcW w:w="1073" w:type="dxa"/>
          </w:tcPr>
          <w:p w14:paraId="5D2747F2" w14:textId="77777777" w:rsidR="0055015E" w:rsidRPr="00CC08F9" w:rsidRDefault="0055015E" w:rsidP="004C24BA">
            <w:pPr>
              <w:jc w:val="center"/>
            </w:pPr>
            <w:r w:rsidRPr="00CC08F9">
              <w:t>1550</w:t>
            </w:r>
          </w:p>
        </w:tc>
      </w:tr>
      <w:tr w:rsidR="0055015E" w14:paraId="6CCA5DC0" w14:textId="77777777" w:rsidTr="004C24BA">
        <w:trPr>
          <w:gridAfter w:val="2"/>
          <w:wAfter w:w="243" w:type="dxa"/>
          <w:trHeight w:val="105"/>
        </w:trPr>
        <w:tc>
          <w:tcPr>
            <w:tcW w:w="817" w:type="dxa"/>
            <w:vMerge/>
          </w:tcPr>
          <w:p w14:paraId="63575CDC"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99253DE"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6DA82D5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7E107B9" w14:textId="77777777" w:rsidR="0055015E" w:rsidRPr="005B3957" w:rsidRDefault="0055015E" w:rsidP="004C24BA">
            <w:pPr>
              <w:jc w:val="center"/>
            </w:pPr>
            <w:r w:rsidRPr="005B3957">
              <w:t>119</w:t>
            </w:r>
          </w:p>
        </w:tc>
        <w:tc>
          <w:tcPr>
            <w:tcW w:w="1073" w:type="dxa"/>
          </w:tcPr>
          <w:p w14:paraId="3EF2343A" w14:textId="77777777" w:rsidR="0055015E" w:rsidRPr="00CC08F9" w:rsidRDefault="0055015E" w:rsidP="004C24BA">
            <w:pPr>
              <w:jc w:val="center"/>
            </w:pPr>
            <w:r w:rsidRPr="00CC08F9">
              <w:t>35590</w:t>
            </w:r>
          </w:p>
        </w:tc>
      </w:tr>
      <w:tr w:rsidR="0055015E" w14:paraId="7DD600DD" w14:textId="77777777" w:rsidTr="004C24BA">
        <w:trPr>
          <w:gridAfter w:val="2"/>
          <w:wAfter w:w="243" w:type="dxa"/>
          <w:trHeight w:val="105"/>
        </w:trPr>
        <w:tc>
          <w:tcPr>
            <w:tcW w:w="817" w:type="dxa"/>
            <w:vMerge/>
          </w:tcPr>
          <w:p w14:paraId="2A7B6FEF"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5C81EDED"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7F918F9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E3E5C51" w14:textId="77777777" w:rsidR="0055015E" w:rsidRPr="005B3957" w:rsidRDefault="0055015E" w:rsidP="004C24BA">
            <w:pPr>
              <w:jc w:val="center"/>
            </w:pPr>
            <w:r w:rsidRPr="005B3957">
              <w:t>120</w:t>
            </w:r>
          </w:p>
        </w:tc>
        <w:tc>
          <w:tcPr>
            <w:tcW w:w="1073" w:type="dxa"/>
          </w:tcPr>
          <w:p w14:paraId="0968356B" w14:textId="77777777" w:rsidR="0055015E" w:rsidRPr="00CC08F9" w:rsidRDefault="0055015E" w:rsidP="004C24BA">
            <w:pPr>
              <w:jc w:val="center"/>
            </w:pPr>
            <w:r w:rsidRPr="00CC08F9">
              <w:t>96000</w:t>
            </w:r>
          </w:p>
        </w:tc>
      </w:tr>
      <w:tr w:rsidR="0055015E" w14:paraId="7E3E3490" w14:textId="77777777" w:rsidTr="004C24BA">
        <w:trPr>
          <w:gridAfter w:val="2"/>
          <w:wAfter w:w="243" w:type="dxa"/>
          <w:trHeight w:val="210"/>
        </w:trPr>
        <w:tc>
          <w:tcPr>
            <w:tcW w:w="817" w:type="dxa"/>
            <w:vMerge/>
          </w:tcPr>
          <w:p w14:paraId="15EC2AEE"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0379DB1"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10A94FBE"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A64E797" w14:textId="77777777" w:rsidR="0055015E" w:rsidRPr="005B3957" w:rsidRDefault="0055015E" w:rsidP="004C24BA">
            <w:pPr>
              <w:jc w:val="center"/>
            </w:pPr>
            <w:r w:rsidRPr="005B3957">
              <w:t>123</w:t>
            </w:r>
          </w:p>
        </w:tc>
        <w:tc>
          <w:tcPr>
            <w:tcW w:w="1073" w:type="dxa"/>
          </w:tcPr>
          <w:p w14:paraId="1C157535" w14:textId="77777777" w:rsidR="0055015E" w:rsidRPr="00CC08F9" w:rsidRDefault="0055015E" w:rsidP="004C24BA">
            <w:pPr>
              <w:jc w:val="center"/>
            </w:pPr>
            <w:r w:rsidRPr="00CC08F9">
              <w:t>8000</w:t>
            </w:r>
          </w:p>
        </w:tc>
      </w:tr>
      <w:tr w:rsidR="0055015E" w14:paraId="2B4D1A06" w14:textId="77777777" w:rsidTr="004C24BA">
        <w:trPr>
          <w:gridAfter w:val="2"/>
          <w:wAfter w:w="243" w:type="dxa"/>
          <w:trHeight w:val="105"/>
        </w:trPr>
        <w:tc>
          <w:tcPr>
            <w:tcW w:w="817" w:type="dxa"/>
            <w:vMerge/>
          </w:tcPr>
          <w:p w14:paraId="33736F0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E76220C" w14:textId="77777777" w:rsidR="0055015E" w:rsidRDefault="0055015E" w:rsidP="004C24BA">
            <w:pPr>
              <w:tabs>
                <w:tab w:val="left" w:pos="6210"/>
              </w:tabs>
              <w:jc w:val="center"/>
              <w:rPr>
                <w:rFonts w:ascii="Times New Roman" w:hAnsi="Times New Roman" w:cs="Times New Roman"/>
                <w:lang w:val="kk-KZ"/>
              </w:rPr>
            </w:pPr>
          </w:p>
        </w:tc>
        <w:tc>
          <w:tcPr>
            <w:tcW w:w="3951" w:type="dxa"/>
            <w:vMerge/>
          </w:tcPr>
          <w:p w14:paraId="4505186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F85EC93" w14:textId="77777777" w:rsidR="0055015E" w:rsidRPr="005B3957" w:rsidRDefault="0055015E" w:rsidP="004C24BA">
            <w:pPr>
              <w:jc w:val="center"/>
            </w:pPr>
            <w:r w:rsidRPr="005B3957">
              <w:t>125</w:t>
            </w:r>
          </w:p>
        </w:tc>
        <w:tc>
          <w:tcPr>
            <w:tcW w:w="1073" w:type="dxa"/>
          </w:tcPr>
          <w:p w14:paraId="7FD1B657" w14:textId="77777777" w:rsidR="0055015E" w:rsidRPr="00CC08F9" w:rsidRDefault="0055015E" w:rsidP="004C24BA">
            <w:pPr>
              <w:jc w:val="center"/>
            </w:pPr>
            <w:r w:rsidRPr="00CC08F9">
              <w:t>5700</w:t>
            </w:r>
          </w:p>
        </w:tc>
      </w:tr>
      <w:tr w:rsidR="0055015E" w14:paraId="0ABB41F3" w14:textId="77777777" w:rsidTr="004C24BA">
        <w:trPr>
          <w:gridAfter w:val="2"/>
          <w:wAfter w:w="243" w:type="dxa"/>
          <w:trHeight w:val="165"/>
        </w:trPr>
        <w:tc>
          <w:tcPr>
            <w:tcW w:w="817" w:type="dxa"/>
            <w:vMerge/>
          </w:tcPr>
          <w:p w14:paraId="47EC19BE"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7A46564" w14:textId="77777777" w:rsidR="0055015E" w:rsidRDefault="0055015E" w:rsidP="004C24BA">
            <w:pPr>
              <w:tabs>
                <w:tab w:val="left" w:pos="6210"/>
              </w:tabs>
              <w:jc w:val="center"/>
              <w:rPr>
                <w:rFonts w:ascii="Times New Roman" w:hAnsi="Times New Roman" w:cs="Times New Roman"/>
                <w:lang w:val="kk-KZ"/>
              </w:rPr>
            </w:pPr>
          </w:p>
        </w:tc>
        <w:tc>
          <w:tcPr>
            <w:tcW w:w="3951" w:type="dxa"/>
            <w:vMerge/>
          </w:tcPr>
          <w:p w14:paraId="08D27F3A"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E679C01" w14:textId="77777777" w:rsidR="0055015E" w:rsidRPr="005B3957" w:rsidRDefault="0055015E" w:rsidP="004C24BA">
            <w:pPr>
              <w:jc w:val="center"/>
            </w:pPr>
            <w:r w:rsidRPr="005B3957">
              <w:t>127</w:t>
            </w:r>
          </w:p>
        </w:tc>
        <w:tc>
          <w:tcPr>
            <w:tcW w:w="1073" w:type="dxa"/>
          </w:tcPr>
          <w:p w14:paraId="37D8943A" w14:textId="77777777" w:rsidR="0055015E" w:rsidRPr="00CC08F9" w:rsidRDefault="0055015E" w:rsidP="004C24BA">
            <w:pPr>
              <w:jc w:val="center"/>
            </w:pPr>
            <w:r w:rsidRPr="00CC08F9">
              <w:t>3990</w:t>
            </w:r>
          </w:p>
        </w:tc>
      </w:tr>
      <w:tr w:rsidR="0055015E" w14:paraId="54889C51" w14:textId="77777777" w:rsidTr="004C24BA">
        <w:trPr>
          <w:gridAfter w:val="2"/>
          <w:wAfter w:w="243" w:type="dxa"/>
          <w:trHeight w:val="210"/>
        </w:trPr>
        <w:tc>
          <w:tcPr>
            <w:tcW w:w="817" w:type="dxa"/>
            <w:vMerge/>
          </w:tcPr>
          <w:p w14:paraId="4CDDC8B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368F7BA" w14:textId="77777777" w:rsidR="0055015E" w:rsidRDefault="0055015E" w:rsidP="004C24BA">
            <w:pPr>
              <w:tabs>
                <w:tab w:val="left" w:pos="6210"/>
              </w:tabs>
              <w:jc w:val="center"/>
              <w:rPr>
                <w:rFonts w:ascii="Times New Roman" w:hAnsi="Times New Roman" w:cs="Times New Roman"/>
                <w:lang w:val="kk-KZ"/>
              </w:rPr>
            </w:pPr>
          </w:p>
        </w:tc>
        <w:tc>
          <w:tcPr>
            <w:tcW w:w="3951" w:type="dxa"/>
            <w:vMerge/>
          </w:tcPr>
          <w:p w14:paraId="1CF49B13"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EEDEF28" w14:textId="77777777" w:rsidR="0055015E" w:rsidRPr="005B3957" w:rsidRDefault="0055015E" w:rsidP="004C24BA">
            <w:pPr>
              <w:jc w:val="center"/>
            </w:pPr>
            <w:r w:rsidRPr="005B3957">
              <w:t>128</w:t>
            </w:r>
          </w:p>
        </w:tc>
        <w:tc>
          <w:tcPr>
            <w:tcW w:w="1073" w:type="dxa"/>
          </w:tcPr>
          <w:p w14:paraId="38FCC7C5" w14:textId="77777777" w:rsidR="0055015E" w:rsidRPr="00CC08F9" w:rsidRDefault="0055015E" w:rsidP="004C24BA">
            <w:pPr>
              <w:jc w:val="center"/>
            </w:pPr>
            <w:r w:rsidRPr="00CC08F9">
              <w:t>8600</w:t>
            </w:r>
          </w:p>
        </w:tc>
      </w:tr>
      <w:tr w:rsidR="0055015E" w14:paraId="7C6B0F5C" w14:textId="77777777" w:rsidTr="004C24BA">
        <w:trPr>
          <w:gridAfter w:val="2"/>
          <w:wAfter w:w="243" w:type="dxa"/>
          <w:trHeight w:val="285"/>
        </w:trPr>
        <w:tc>
          <w:tcPr>
            <w:tcW w:w="817" w:type="dxa"/>
            <w:vMerge/>
          </w:tcPr>
          <w:p w14:paraId="17E1C1C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AD35D16" w14:textId="77777777" w:rsidR="0055015E" w:rsidRPr="00F701A8" w:rsidRDefault="0055015E" w:rsidP="004C24BA">
            <w:pPr>
              <w:tabs>
                <w:tab w:val="left" w:pos="6210"/>
              </w:tabs>
              <w:jc w:val="center"/>
              <w:rPr>
                <w:rFonts w:ascii="Times New Roman" w:hAnsi="Times New Roman" w:cs="Times New Roman"/>
                <w:lang w:val="kk-KZ"/>
              </w:rPr>
            </w:pPr>
          </w:p>
        </w:tc>
        <w:tc>
          <w:tcPr>
            <w:tcW w:w="3951" w:type="dxa"/>
            <w:vMerge/>
          </w:tcPr>
          <w:p w14:paraId="29A6E983"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3591C3D" w14:textId="77777777" w:rsidR="0055015E" w:rsidRDefault="0055015E" w:rsidP="004C24BA">
            <w:pPr>
              <w:jc w:val="center"/>
            </w:pPr>
            <w:r w:rsidRPr="005B3957">
              <w:t>132</w:t>
            </w:r>
          </w:p>
        </w:tc>
        <w:tc>
          <w:tcPr>
            <w:tcW w:w="1073" w:type="dxa"/>
          </w:tcPr>
          <w:p w14:paraId="0C9CF4E1" w14:textId="77777777" w:rsidR="0055015E" w:rsidRDefault="0055015E" w:rsidP="004C24BA">
            <w:pPr>
              <w:jc w:val="center"/>
            </w:pPr>
            <w:r w:rsidRPr="00CC08F9">
              <w:t>2100</w:t>
            </w:r>
          </w:p>
        </w:tc>
      </w:tr>
      <w:tr w:rsidR="0055015E" w14:paraId="0060B4EE" w14:textId="77777777" w:rsidTr="004C24BA">
        <w:trPr>
          <w:gridAfter w:val="2"/>
          <w:wAfter w:w="243" w:type="dxa"/>
          <w:trHeight w:val="240"/>
        </w:trPr>
        <w:tc>
          <w:tcPr>
            <w:tcW w:w="817" w:type="dxa"/>
            <w:vMerge w:val="restart"/>
          </w:tcPr>
          <w:p w14:paraId="32394265"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2</w:t>
            </w:r>
          </w:p>
        </w:tc>
        <w:tc>
          <w:tcPr>
            <w:tcW w:w="2410" w:type="dxa"/>
            <w:vMerge w:val="restart"/>
          </w:tcPr>
          <w:p w14:paraId="59B4EDD6"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ТОО Мирас Казахстан</w:t>
            </w:r>
          </w:p>
        </w:tc>
        <w:tc>
          <w:tcPr>
            <w:tcW w:w="3951" w:type="dxa"/>
            <w:vMerge w:val="restart"/>
          </w:tcPr>
          <w:p w14:paraId="0D152015" w14:textId="77777777" w:rsidR="0055015E" w:rsidRDefault="0055015E" w:rsidP="004C24BA">
            <w:pPr>
              <w:tabs>
                <w:tab w:val="left" w:pos="6210"/>
              </w:tabs>
              <w:jc w:val="center"/>
              <w:rPr>
                <w:rFonts w:ascii="Times New Roman" w:hAnsi="Times New Roman" w:cs="Times New Roman"/>
                <w:lang w:val="kk-KZ"/>
              </w:rPr>
            </w:pPr>
          </w:p>
        </w:tc>
        <w:tc>
          <w:tcPr>
            <w:tcW w:w="1320" w:type="dxa"/>
            <w:tcBorders>
              <w:bottom w:val="single" w:sz="4" w:space="0" w:color="auto"/>
            </w:tcBorders>
          </w:tcPr>
          <w:p w14:paraId="7E7C8A56" w14:textId="77777777" w:rsidR="0055015E" w:rsidRPr="001039CE" w:rsidRDefault="0055015E" w:rsidP="004C24BA">
            <w:pPr>
              <w:jc w:val="center"/>
            </w:pPr>
            <w:r w:rsidRPr="001039CE">
              <w:t>107</w:t>
            </w:r>
          </w:p>
        </w:tc>
        <w:tc>
          <w:tcPr>
            <w:tcW w:w="1073" w:type="dxa"/>
            <w:tcBorders>
              <w:bottom w:val="single" w:sz="4" w:space="0" w:color="auto"/>
            </w:tcBorders>
          </w:tcPr>
          <w:p w14:paraId="0AD3F4BD" w14:textId="77777777" w:rsidR="0055015E" w:rsidRPr="009013AF" w:rsidRDefault="0055015E" w:rsidP="004C24BA">
            <w:pPr>
              <w:jc w:val="center"/>
            </w:pPr>
            <w:r w:rsidRPr="009013AF">
              <w:t>61699</w:t>
            </w:r>
          </w:p>
        </w:tc>
      </w:tr>
      <w:tr w:rsidR="0055015E" w14:paraId="737C9942" w14:textId="77777777" w:rsidTr="004C24BA">
        <w:trPr>
          <w:trHeight w:val="135"/>
        </w:trPr>
        <w:tc>
          <w:tcPr>
            <w:tcW w:w="817" w:type="dxa"/>
            <w:vMerge/>
          </w:tcPr>
          <w:p w14:paraId="1909BFC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60E899D" w14:textId="77777777" w:rsidR="0055015E" w:rsidRPr="00D001DD" w:rsidRDefault="0055015E" w:rsidP="004C24BA">
            <w:pPr>
              <w:tabs>
                <w:tab w:val="left" w:pos="6210"/>
              </w:tabs>
              <w:jc w:val="center"/>
              <w:rPr>
                <w:rFonts w:ascii="Times New Roman" w:hAnsi="Times New Roman" w:cs="Times New Roman"/>
                <w:lang w:val="kk-KZ"/>
              </w:rPr>
            </w:pPr>
          </w:p>
        </w:tc>
        <w:tc>
          <w:tcPr>
            <w:tcW w:w="3951" w:type="dxa"/>
            <w:vMerge/>
          </w:tcPr>
          <w:p w14:paraId="16C211DA"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E339EA1" w14:textId="77777777" w:rsidR="0055015E" w:rsidRPr="001039CE" w:rsidRDefault="0055015E" w:rsidP="004C24BA">
            <w:pPr>
              <w:jc w:val="center"/>
            </w:pPr>
            <w:r w:rsidRPr="001039CE">
              <w:t>108</w:t>
            </w:r>
          </w:p>
        </w:tc>
        <w:tc>
          <w:tcPr>
            <w:tcW w:w="1080" w:type="dxa"/>
            <w:gridSpan w:val="2"/>
            <w:tcBorders>
              <w:top w:val="nil"/>
              <w:bottom w:val="nil"/>
              <w:right w:val="nil"/>
            </w:tcBorders>
          </w:tcPr>
          <w:p w14:paraId="0D595671" w14:textId="77777777" w:rsidR="0055015E" w:rsidRPr="009013AF" w:rsidRDefault="0055015E" w:rsidP="004C24BA">
            <w:pPr>
              <w:jc w:val="center"/>
            </w:pPr>
            <w:r w:rsidRPr="009013AF">
              <w:t>550</w:t>
            </w:r>
          </w:p>
        </w:tc>
        <w:tc>
          <w:tcPr>
            <w:tcW w:w="236" w:type="dxa"/>
            <w:tcBorders>
              <w:top w:val="nil"/>
              <w:bottom w:val="nil"/>
              <w:right w:val="nil"/>
            </w:tcBorders>
          </w:tcPr>
          <w:p w14:paraId="3755D942" w14:textId="77777777" w:rsidR="0055015E" w:rsidRPr="000A4226" w:rsidRDefault="0055015E" w:rsidP="004C24BA">
            <w:pPr>
              <w:jc w:val="center"/>
            </w:pPr>
          </w:p>
        </w:tc>
      </w:tr>
      <w:tr w:rsidR="0055015E" w14:paraId="55D4BBF0" w14:textId="77777777" w:rsidTr="004C24BA">
        <w:trPr>
          <w:gridAfter w:val="2"/>
          <w:wAfter w:w="243" w:type="dxa"/>
          <w:trHeight w:val="120"/>
        </w:trPr>
        <w:tc>
          <w:tcPr>
            <w:tcW w:w="817" w:type="dxa"/>
            <w:vMerge/>
          </w:tcPr>
          <w:p w14:paraId="0E10627B"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59EB292" w14:textId="77777777" w:rsidR="0055015E" w:rsidRPr="00D001DD" w:rsidRDefault="0055015E" w:rsidP="004C24BA">
            <w:pPr>
              <w:tabs>
                <w:tab w:val="left" w:pos="6210"/>
              </w:tabs>
              <w:jc w:val="center"/>
              <w:rPr>
                <w:rFonts w:ascii="Times New Roman" w:hAnsi="Times New Roman" w:cs="Times New Roman"/>
                <w:lang w:val="kk-KZ"/>
              </w:rPr>
            </w:pPr>
          </w:p>
        </w:tc>
        <w:tc>
          <w:tcPr>
            <w:tcW w:w="3951" w:type="dxa"/>
            <w:vMerge/>
          </w:tcPr>
          <w:p w14:paraId="5435531F"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CC29C10" w14:textId="77777777" w:rsidR="0055015E" w:rsidRPr="001039CE" w:rsidRDefault="0055015E" w:rsidP="004C24BA">
            <w:pPr>
              <w:jc w:val="center"/>
            </w:pPr>
            <w:r w:rsidRPr="001039CE">
              <w:t>109</w:t>
            </w:r>
          </w:p>
        </w:tc>
        <w:tc>
          <w:tcPr>
            <w:tcW w:w="1073" w:type="dxa"/>
          </w:tcPr>
          <w:p w14:paraId="70E9D672" w14:textId="77777777" w:rsidR="0055015E" w:rsidRPr="009013AF" w:rsidRDefault="0055015E" w:rsidP="004C24BA">
            <w:pPr>
              <w:jc w:val="center"/>
            </w:pPr>
            <w:r w:rsidRPr="009013AF">
              <w:t>115</w:t>
            </w:r>
          </w:p>
        </w:tc>
      </w:tr>
      <w:tr w:rsidR="0055015E" w14:paraId="2D6B24C6" w14:textId="77777777" w:rsidTr="004C24BA">
        <w:trPr>
          <w:gridAfter w:val="2"/>
          <w:wAfter w:w="243" w:type="dxa"/>
        </w:trPr>
        <w:tc>
          <w:tcPr>
            <w:tcW w:w="817" w:type="dxa"/>
            <w:vMerge/>
          </w:tcPr>
          <w:p w14:paraId="5D3ACF0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424845A" w14:textId="77777777" w:rsidR="0055015E" w:rsidRPr="004B24EA" w:rsidRDefault="0055015E" w:rsidP="004C24BA">
            <w:pPr>
              <w:jc w:val="center"/>
            </w:pPr>
          </w:p>
        </w:tc>
        <w:tc>
          <w:tcPr>
            <w:tcW w:w="3951" w:type="dxa"/>
            <w:vMerge/>
          </w:tcPr>
          <w:p w14:paraId="77F63780" w14:textId="77777777" w:rsidR="0055015E" w:rsidRPr="004B24EA" w:rsidRDefault="0055015E" w:rsidP="004C24BA">
            <w:pPr>
              <w:jc w:val="center"/>
            </w:pPr>
          </w:p>
        </w:tc>
        <w:tc>
          <w:tcPr>
            <w:tcW w:w="1320" w:type="dxa"/>
          </w:tcPr>
          <w:p w14:paraId="3BBC1C4A" w14:textId="77777777" w:rsidR="0055015E" w:rsidRPr="001039CE" w:rsidRDefault="0055015E" w:rsidP="004C24BA">
            <w:pPr>
              <w:jc w:val="center"/>
            </w:pPr>
            <w:r w:rsidRPr="001039CE">
              <w:t>117</w:t>
            </w:r>
          </w:p>
        </w:tc>
        <w:tc>
          <w:tcPr>
            <w:tcW w:w="1073" w:type="dxa"/>
          </w:tcPr>
          <w:p w14:paraId="3A962736" w14:textId="77777777" w:rsidR="0055015E" w:rsidRPr="009013AF" w:rsidRDefault="0055015E" w:rsidP="004C24BA">
            <w:pPr>
              <w:jc w:val="center"/>
            </w:pPr>
            <w:r w:rsidRPr="009013AF">
              <w:t>63100</w:t>
            </w:r>
          </w:p>
        </w:tc>
      </w:tr>
      <w:tr w:rsidR="0055015E" w14:paraId="1951C6B8" w14:textId="77777777" w:rsidTr="004C24BA">
        <w:trPr>
          <w:gridAfter w:val="2"/>
          <w:wAfter w:w="243" w:type="dxa"/>
        </w:trPr>
        <w:tc>
          <w:tcPr>
            <w:tcW w:w="817" w:type="dxa"/>
            <w:vMerge/>
          </w:tcPr>
          <w:p w14:paraId="026E97D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7C32F99" w14:textId="77777777" w:rsidR="0055015E" w:rsidRDefault="0055015E" w:rsidP="004C24BA">
            <w:pPr>
              <w:tabs>
                <w:tab w:val="left" w:pos="6210"/>
              </w:tabs>
              <w:jc w:val="center"/>
              <w:rPr>
                <w:rFonts w:ascii="Times New Roman" w:hAnsi="Times New Roman" w:cs="Times New Roman"/>
                <w:lang w:val="kk-KZ"/>
              </w:rPr>
            </w:pPr>
          </w:p>
        </w:tc>
        <w:tc>
          <w:tcPr>
            <w:tcW w:w="3951" w:type="dxa"/>
            <w:vMerge/>
          </w:tcPr>
          <w:p w14:paraId="4605F865"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E17162D" w14:textId="77777777" w:rsidR="0055015E" w:rsidRDefault="0055015E" w:rsidP="004C24BA">
            <w:pPr>
              <w:jc w:val="center"/>
            </w:pPr>
            <w:r w:rsidRPr="001039CE">
              <w:t>121</w:t>
            </w:r>
          </w:p>
        </w:tc>
        <w:tc>
          <w:tcPr>
            <w:tcW w:w="1073" w:type="dxa"/>
          </w:tcPr>
          <w:p w14:paraId="06BAB43D" w14:textId="77777777" w:rsidR="0055015E" w:rsidRDefault="0055015E" w:rsidP="004C24BA">
            <w:pPr>
              <w:jc w:val="center"/>
              <w:rPr>
                <w:lang w:val="kk-KZ"/>
              </w:rPr>
            </w:pPr>
            <w:r w:rsidRPr="009013AF">
              <w:t>10800</w:t>
            </w:r>
          </w:p>
          <w:p w14:paraId="43A12D40" w14:textId="77777777" w:rsidR="0055015E" w:rsidRPr="00B94D95" w:rsidRDefault="0055015E" w:rsidP="004C24BA">
            <w:pPr>
              <w:jc w:val="center"/>
              <w:rPr>
                <w:lang w:val="kk-KZ"/>
              </w:rPr>
            </w:pPr>
          </w:p>
        </w:tc>
      </w:tr>
      <w:tr w:rsidR="0055015E" w14:paraId="3696176F" w14:textId="77777777" w:rsidTr="004C24BA">
        <w:trPr>
          <w:gridAfter w:val="2"/>
          <w:wAfter w:w="243" w:type="dxa"/>
        </w:trPr>
        <w:tc>
          <w:tcPr>
            <w:tcW w:w="817" w:type="dxa"/>
            <w:vMerge w:val="restart"/>
          </w:tcPr>
          <w:p w14:paraId="71414BD8"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3</w:t>
            </w:r>
          </w:p>
        </w:tc>
        <w:tc>
          <w:tcPr>
            <w:tcW w:w="2410" w:type="dxa"/>
            <w:vMerge w:val="restart"/>
          </w:tcPr>
          <w:p w14:paraId="710796DA"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ИП Нурфарм</w:t>
            </w:r>
          </w:p>
        </w:tc>
        <w:tc>
          <w:tcPr>
            <w:tcW w:w="3951" w:type="dxa"/>
            <w:vMerge w:val="restart"/>
          </w:tcPr>
          <w:p w14:paraId="4B330CE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083B0F3" w14:textId="77777777" w:rsidR="0055015E" w:rsidRPr="00074253" w:rsidRDefault="0055015E" w:rsidP="004C24BA">
            <w:pPr>
              <w:jc w:val="center"/>
            </w:pPr>
            <w:r w:rsidRPr="00074253">
              <w:t>105</w:t>
            </w:r>
          </w:p>
        </w:tc>
        <w:tc>
          <w:tcPr>
            <w:tcW w:w="1073" w:type="dxa"/>
          </w:tcPr>
          <w:p w14:paraId="57280D61" w14:textId="77777777" w:rsidR="0055015E" w:rsidRPr="00896A5B" w:rsidRDefault="0055015E" w:rsidP="004C24BA">
            <w:pPr>
              <w:jc w:val="center"/>
            </w:pPr>
            <w:r w:rsidRPr="00896A5B">
              <w:t>2690</w:t>
            </w:r>
          </w:p>
        </w:tc>
      </w:tr>
      <w:tr w:rsidR="0055015E" w14:paraId="73C7794E" w14:textId="77777777" w:rsidTr="004C24BA">
        <w:trPr>
          <w:gridAfter w:val="2"/>
          <w:wAfter w:w="243" w:type="dxa"/>
          <w:trHeight w:val="120"/>
        </w:trPr>
        <w:tc>
          <w:tcPr>
            <w:tcW w:w="817" w:type="dxa"/>
            <w:vMerge/>
          </w:tcPr>
          <w:p w14:paraId="370DD06C"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8018392" w14:textId="77777777" w:rsidR="0055015E" w:rsidRPr="00F316BD" w:rsidRDefault="0055015E" w:rsidP="004C24BA">
            <w:pPr>
              <w:jc w:val="center"/>
            </w:pPr>
          </w:p>
        </w:tc>
        <w:tc>
          <w:tcPr>
            <w:tcW w:w="3951" w:type="dxa"/>
            <w:vMerge/>
          </w:tcPr>
          <w:p w14:paraId="5D2144B0" w14:textId="77777777" w:rsidR="0055015E" w:rsidRPr="00F316BD" w:rsidRDefault="0055015E" w:rsidP="004C24BA">
            <w:pPr>
              <w:jc w:val="center"/>
            </w:pPr>
          </w:p>
        </w:tc>
        <w:tc>
          <w:tcPr>
            <w:tcW w:w="1320" w:type="dxa"/>
          </w:tcPr>
          <w:p w14:paraId="60550D2B" w14:textId="77777777" w:rsidR="0055015E" w:rsidRPr="00074253" w:rsidRDefault="0055015E" w:rsidP="004C24BA">
            <w:pPr>
              <w:jc w:val="center"/>
            </w:pPr>
            <w:r w:rsidRPr="00074253">
              <w:t>106</w:t>
            </w:r>
          </w:p>
        </w:tc>
        <w:tc>
          <w:tcPr>
            <w:tcW w:w="1073" w:type="dxa"/>
          </w:tcPr>
          <w:p w14:paraId="39E726C7" w14:textId="77777777" w:rsidR="0055015E" w:rsidRPr="00896A5B" w:rsidRDefault="0055015E" w:rsidP="004C24BA">
            <w:pPr>
              <w:jc w:val="center"/>
            </w:pPr>
            <w:r w:rsidRPr="00896A5B">
              <w:t>5956</w:t>
            </w:r>
          </w:p>
        </w:tc>
      </w:tr>
      <w:tr w:rsidR="0055015E" w14:paraId="55F02B3C" w14:textId="77777777" w:rsidTr="004C24BA">
        <w:trPr>
          <w:gridAfter w:val="2"/>
          <w:wAfter w:w="243" w:type="dxa"/>
          <w:trHeight w:val="118"/>
        </w:trPr>
        <w:tc>
          <w:tcPr>
            <w:tcW w:w="817" w:type="dxa"/>
            <w:vMerge/>
          </w:tcPr>
          <w:p w14:paraId="46859D72"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EF5FEDA" w14:textId="77777777" w:rsidR="0055015E" w:rsidRPr="00F316BD" w:rsidRDefault="0055015E" w:rsidP="004C24BA">
            <w:pPr>
              <w:jc w:val="center"/>
            </w:pPr>
          </w:p>
        </w:tc>
        <w:tc>
          <w:tcPr>
            <w:tcW w:w="3951" w:type="dxa"/>
            <w:vMerge/>
          </w:tcPr>
          <w:p w14:paraId="0E3E9BE8" w14:textId="77777777" w:rsidR="0055015E" w:rsidRPr="00F316BD" w:rsidRDefault="0055015E" w:rsidP="004C24BA">
            <w:pPr>
              <w:jc w:val="center"/>
            </w:pPr>
          </w:p>
        </w:tc>
        <w:tc>
          <w:tcPr>
            <w:tcW w:w="1320" w:type="dxa"/>
          </w:tcPr>
          <w:p w14:paraId="12EFDB4A" w14:textId="77777777" w:rsidR="0055015E" w:rsidRPr="00074253" w:rsidRDefault="0055015E" w:rsidP="004C24BA">
            <w:pPr>
              <w:jc w:val="center"/>
            </w:pPr>
            <w:r w:rsidRPr="00074253">
              <w:t>111</w:t>
            </w:r>
          </w:p>
        </w:tc>
        <w:tc>
          <w:tcPr>
            <w:tcW w:w="1073" w:type="dxa"/>
          </w:tcPr>
          <w:p w14:paraId="16BC6EB7" w14:textId="77777777" w:rsidR="0055015E" w:rsidRPr="00896A5B" w:rsidRDefault="0055015E" w:rsidP="004C24BA">
            <w:pPr>
              <w:jc w:val="center"/>
            </w:pPr>
            <w:r w:rsidRPr="00896A5B">
              <w:t>2536</w:t>
            </w:r>
          </w:p>
        </w:tc>
      </w:tr>
      <w:tr w:rsidR="0055015E" w14:paraId="54B6B950" w14:textId="77777777" w:rsidTr="004C24BA">
        <w:trPr>
          <w:gridAfter w:val="2"/>
          <w:wAfter w:w="243" w:type="dxa"/>
          <w:trHeight w:val="120"/>
        </w:trPr>
        <w:tc>
          <w:tcPr>
            <w:tcW w:w="817" w:type="dxa"/>
            <w:vMerge/>
          </w:tcPr>
          <w:p w14:paraId="79B784F2"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0742430" w14:textId="77777777" w:rsidR="0055015E" w:rsidRPr="00F316BD" w:rsidRDefault="0055015E" w:rsidP="004C24BA">
            <w:pPr>
              <w:jc w:val="center"/>
            </w:pPr>
          </w:p>
        </w:tc>
        <w:tc>
          <w:tcPr>
            <w:tcW w:w="3951" w:type="dxa"/>
            <w:vMerge/>
          </w:tcPr>
          <w:p w14:paraId="529D0B0C" w14:textId="77777777" w:rsidR="0055015E" w:rsidRPr="00F316BD" w:rsidRDefault="0055015E" w:rsidP="004C24BA">
            <w:pPr>
              <w:jc w:val="center"/>
            </w:pPr>
          </w:p>
        </w:tc>
        <w:tc>
          <w:tcPr>
            <w:tcW w:w="1320" w:type="dxa"/>
          </w:tcPr>
          <w:p w14:paraId="6DBD9B61" w14:textId="77777777" w:rsidR="0055015E" w:rsidRPr="00074253" w:rsidRDefault="0055015E" w:rsidP="004C24BA">
            <w:pPr>
              <w:jc w:val="center"/>
            </w:pPr>
            <w:r w:rsidRPr="00074253">
              <w:t>118</w:t>
            </w:r>
          </w:p>
        </w:tc>
        <w:tc>
          <w:tcPr>
            <w:tcW w:w="1073" w:type="dxa"/>
          </w:tcPr>
          <w:p w14:paraId="1DFED825" w14:textId="77777777" w:rsidR="0055015E" w:rsidRPr="00896A5B" w:rsidRDefault="0055015E" w:rsidP="004C24BA">
            <w:pPr>
              <w:jc w:val="center"/>
            </w:pPr>
            <w:r w:rsidRPr="00896A5B">
              <w:t>13296</w:t>
            </w:r>
          </w:p>
        </w:tc>
      </w:tr>
      <w:tr w:rsidR="0055015E" w14:paraId="3435A83C" w14:textId="77777777" w:rsidTr="004C24BA">
        <w:trPr>
          <w:gridAfter w:val="2"/>
          <w:wAfter w:w="243" w:type="dxa"/>
          <w:trHeight w:val="120"/>
        </w:trPr>
        <w:tc>
          <w:tcPr>
            <w:tcW w:w="817" w:type="dxa"/>
            <w:vMerge/>
          </w:tcPr>
          <w:p w14:paraId="00F022E9"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777E6E4" w14:textId="77777777" w:rsidR="0055015E" w:rsidRPr="00F316BD" w:rsidRDefault="0055015E" w:rsidP="004C24BA">
            <w:pPr>
              <w:jc w:val="center"/>
            </w:pPr>
          </w:p>
        </w:tc>
        <w:tc>
          <w:tcPr>
            <w:tcW w:w="3951" w:type="dxa"/>
            <w:vMerge/>
          </w:tcPr>
          <w:p w14:paraId="6DE16CAD" w14:textId="77777777" w:rsidR="0055015E" w:rsidRPr="00F316BD" w:rsidRDefault="0055015E" w:rsidP="004C24BA">
            <w:pPr>
              <w:jc w:val="center"/>
            </w:pPr>
          </w:p>
        </w:tc>
        <w:tc>
          <w:tcPr>
            <w:tcW w:w="1320" w:type="dxa"/>
          </w:tcPr>
          <w:p w14:paraId="7C1328DC" w14:textId="77777777" w:rsidR="0055015E" w:rsidRPr="00074253" w:rsidRDefault="0055015E" w:rsidP="004C24BA">
            <w:pPr>
              <w:jc w:val="center"/>
            </w:pPr>
            <w:r w:rsidRPr="00074253">
              <w:t>122</w:t>
            </w:r>
          </w:p>
        </w:tc>
        <w:tc>
          <w:tcPr>
            <w:tcW w:w="1073" w:type="dxa"/>
          </w:tcPr>
          <w:p w14:paraId="061379D6" w14:textId="77777777" w:rsidR="0055015E" w:rsidRPr="00896A5B" w:rsidRDefault="0055015E" w:rsidP="004C24BA">
            <w:pPr>
              <w:jc w:val="center"/>
            </w:pPr>
            <w:r w:rsidRPr="00896A5B">
              <w:t>8</w:t>
            </w:r>
            <w:r>
              <w:rPr>
                <w:lang w:val="kk-KZ"/>
              </w:rPr>
              <w:t>0</w:t>
            </w:r>
            <w:r w:rsidRPr="00896A5B">
              <w:t>,01</w:t>
            </w:r>
          </w:p>
        </w:tc>
      </w:tr>
      <w:tr w:rsidR="0055015E" w14:paraId="680392A4" w14:textId="77777777" w:rsidTr="004C24BA">
        <w:trPr>
          <w:gridAfter w:val="2"/>
          <w:wAfter w:w="243" w:type="dxa"/>
          <w:trHeight w:val="135"/>
        </w:trPr>
        <w:tc>
          <w:tcPr>
            <w:tcW w:w="817" w:type="dxa"/>
            <w:vMerge/>
          </w:tcPr>
          <w:p w14:paraId="0983E70F"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443D516" w14:textId="77777777" w:rsidR="0055015E" w:rsidRPr="00F316BD" w:rsidRDefault="0055015E" w:rsidP="004C24BA">
            <w:pPr>
              <w:jc w:val="center"/>
            </w:pPr>
          </w:p>
        </w:tc>
        <w:tc>
          <w:tcPr>
            <w:tcW w:w="3951" w:type="dxa"/>
            <w:vMerge/>
          </w:tcPr>
          <w:p w14:paraId="59526E07" w14:textId="77777777" w:rsidR="0055015E" w:rsidRPr="00F316BD" w:rsidRDefault="0055015E" w:rsidP="004C24BA">
            <w:pPr>
              <w:jc w:val="center"/>
            </w:pPr>
          </w:p>
        </w:tc>
        <w:tc>
          <w:tcPr>
            <w:tcW w:w="1320" w:type="dxa"/>
          </w:tcPr>
          <w:p w14:paraId="4A53F5DB" w14:textId="77777777" w:rsidR="0055015E" w:rsidRPr="00074253" w:rsidRDefault="0055015E" w:rsidP="004C24BA">
            <w:pPr>
              <w:jc w:val="center"/>
            </w:pPr>
            <w:r w:rsidRPr="00074253">
              <w:t>126</w:t>
            </w:r>
          </w:p>
        </w:tc>
        <w:tc>
          <w:tcPr>
            <w:tcW w:w="1073" w:type="dxa"/>
          </w:tcPr>
          <w:p w14:paraId="120BC14E" w14:textId="77777777" w:rsidR="0055015E" w:rsidRPr="00896A5B" w:rsidRDefault="0055015E" w:rsidP="004C24BA">
            <w:pPr>
              <w:jc w:val="center"/>
            </w:pPr>
            <w:r w:rsidRPr="00896A5B">
              <w:t>4455</w:t>
            </w:r>
          </w:p>
        </w:tc>
      </w:tr>
      <w:tr w:rsidR="0055015E" w14:paraId="497A9185" w14:textId="77777777" w:rsidTr="004C24BA">
        <w:trPr>
          <w:gridAfter w:val="2"/>
          <w:wAfter w:w="243" w:type="dxa"/>
          <w:trHeight w:val="105"/>
        </w:trPr>
        <w:tc>
          <w:tcPr>
            <w:tcW w:w="817" w:type="dxa"/>
            <w:vMerge/>
          </w:tcPr>
          <w:p w14:paraId="6C1D9E7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754B22A" w14:textId="77777777" w:rsidR="0055015E" w:rsidRPr="00F316BD" w:rsidRDefault="0055015E" w:rsidP="004C24BA">
            <w:pPr>
              <w:jc w:val="center"/>
            </w:pPr>
          </w:p>
        </w:tc>
        <w:tc>
          <w:tcPr>
            <w:tcW w:w="3951" w:type="dxa"/>
            <w:vMerge/>
          </w:tcPr>
          <w:p w14:paraId="1743D000" w14:textId="77777777" w:rsidR="0055015E" w:rsidRPr="00F316BD" w:rsidRDefault="0055015E" w:rsidP="004C24BA">
            <w:pPr>
              <w:jc w:val="center"/>
            </w:pPr>
          </w:p>
        </w:tc>
        <w:tc>
          <w:tcPr>
            <w:tcW w:w="1320" w:type="dxa"/>
          </w:tcPr>
          <w:p w14:paraId="1F8F4234" w14:textId="77777777" w:rsidR="0055015E" w:rsidRPr="00074253" w:rsidRDefault="0055015E" w:rsidP="004C24BA">
            <w:pPr>
              <w:jc w:val="center"/>
            </w:pPr>
            <w:r w:rsidRPr="00074253">
              <w:t>134</w:t>
            </w:r>
          </w:p>
        </w:tc>
        <w:tc>
          <w:tcPr>
            <w:tcW w:w="1073" w:type="dxa"/>
          </w:tcPr>
          <w:p w14:paraId="55EB9331" w14:textId="77777777" w:rsidR="0055015E" w:rsidRPr="00896A5B" w:rsidRDefault="0055015E" w:rsidP="004C24BA">
            <w:pPr>
              <w:jc w:val="center"/>
            </w:pPr>
            <w:r w:rsidRPr="00896A5B">
              <w:t>51000</w:t>
            </w:r>
          </w:p>
        </w:tc>
      </w:tr>
      <w:tr w:rsidR="0055015E" w14:paraId="4BEA81FE" w14:textId="77777777" w:rsidTr="004C24BA">
        <w:trPr>
          <w:gridAfter w:val="2"/>
          <w:wAfter w:w="243" w:type="dxa"/>
          <w:trHeight w:val="90"/>
        </w:trPr>
        <w:tc>
          <w:tcPr>
            <w:tcW w:w="817" w:type="dxa"/>
            <w:vMerge/>
          </w:tcPr>
          <w:p w14:paraId="7E2D8988"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4022E07" w14:textId="77777777" w:rsidR="0055015E" w:rsidRPr="00F316BD" w:rsidRDefault="0055015E" w:rsidP="004C24BA">
            <w:pPr>
              <w:jc w:val="center"/>
            </w:pPr>
          </w:p>
        </w:tc>
        <w:tc>
          <w:tcPr>
            <w:tcW w:w="3951" w:type="dxa"/>
            <w:vMerge/>
          </w:tcPr>
          <w:p w14:paraId="52AC93B1" w14:textId="77777777" w:rsidR="0055015E" w:rsidRPr="00F316BD" w:rsidRDefault="0055015E" w:rsidP="004C24BA">
            <w:pPr>
              <w:jc w:val="center"/>
            </w:pPr>
          </w:p>
        </w:tc>
        <w:tc>
          <w:tcPr>
            <w:tcW w:w="1320" w:type="dxa"/>
          </w:tcPr>
          <w:p w14:paraId="41AABC47" w14:textId="77777777" w:rsidR="0055015E" w:rsidRPr="00074253" w:rsidRDefault="0055015E" w:rsidP="004C24BA">
            <w:pPr>
              <w:jc w:val="center"/>
            </w:pPr>
            <w:r w:rsidRPr="00074253">
              <w:t>135</w:t>
            </w:r>
          </w:p>
        </w:tc>
        <w:tc>
          <w:tcPr>
            <w:tcW w:w="1073" w:type="dxa"/>
          </w:tcPr>
          <w:p w14:paraId="4E05B480" w14:textId="77777777" w:rsidR="0055015E" w:rsidRPr="00896A5B" w:rsidRDefault="0055015E" w:rsidP="004C24BA">
            <w:pPr>
              <w:jc w:val="center"/>
            </w:pPr>
            <w:r w:rsidRPr="00896A5B">
              <w:t>29560</w:t>
            </w:r>
          </w:p>
        </w:tc>
      </w:tr>
      <w:tr w:rsidR="0055015E" w14:paraId="23F6D9CA" w14:textId="77777777" w:rsidTr="004C24BA">
        <w:trPr>
          <w:gridAfter w:val="2"/>
          <w:wAfter w:w="243" w:type="dxa"/>
          <w:trHeight w:val="135"/>
        </w:trPr>
        <w:tc>
          <w:tcPr>
            <w:tcW w:w="817" w:type="dxa"/>
            <w:vMerge/>
          </w:tcPr>
          <w:p w14:paraId="7E89D1E6"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8466296" w14:textId="77777777" w:rsidR="0055015E" w:rsidRPr="00F316BD" w:rsidRDefault="0055015E" w:rsidP="004C24BA">
            <w:pPr>
              <w:jc w:val="center"/>
            </w:pPr>
          </w:p>
        </w:tc>
        <w:tc>
          <w:tcPr>
            <w:tcW w:w="3951" w:type="dxa"/>
            <w:vMerge/>
          </w:tcPr>
          <w:p w14:paraId="0F40DC0D" w14:textId="77777777" w:rsidR="0055015E" w:rsidRPr="00F316BD" w:rsidRDefault="0055015E" w:rsidP="004C24BA">
            <w:pPr>
              <w:jc w:val="center"/>
            </w:pPr>
          </w:p>
        </w:tc>
        <w:tc>
          <w:tcPr>
            <w:tcW w:w="1320" w:type="dxa"/>
          </w:tcPr>
          <w:p w14:paraId="4646A41B" w14:textId="77777777" w:rsidR="0055015E" w:rsidRPr="00074253" w:rsidRDefault="0055015E" w:rsidP="004C24BA">
            <w:pPr>
              <w:jc w:val="center"/>
            </w:pPr>
            <w:r w:rsidRPr="00074253">
              <w:t>136</w:t>
            </w:r>
          </w:p>
        </w:tc>
        <w:tc>
          <w:tcPr>
            <w:tcW w:w="1073" w:type="dxa"/>
          </w:tcPr>
          <w:p w14:paraId="1F12814B" w14:textId="77777777" w:rsidR="0055015E" w:rsidRPr="00896A5B" w:rsidRDefault="0055015E" w:rsidP="004C24BA">
            <w:pPr>
              <w:jc w:val="center"/>
            </w:pPr>
            <w:r w:rsidRPr="00896A5B">
              <w:t>29560</w:t>
            </w:r>
          </w:p>
        </w:tc>
      </w:tr>
      <w:tr w:rsidR="0055015E" w14:paraId="6B3D482D" w14:textId="77777777" w:rsidTr="004C24BA">
        <w:trPr>
          <w:gridAfter w:val="2"/>
          <w:wAfter w:w="243" w:type="dxa"/>
          <w:trHeight w:val="105"/>
        </w:trPr>
        <w:tc>
          <w:tcPr>
            <w:tcW w:w="817" w:type="dxa"/>
            <w:vMerge/>
          </w:tcPr>
          <w:p w14:paraId="500DCF0F"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CCD4086" w14:textId="77777777" w:rsidR="0055015E" w:rsidRPr="00F316BD" w:rsidRDefault="0055015E" w:rsidP="004C24BA">
            <w:pPr>
              <w:jc w:val="center"/>
            </w:pPr>
          </w:p>
        </w:tc>
        <w:tc>
          <w:tcPr>
            <w:tcW w:w="3951" w:type="dxa"/>
            <w:vMerge/>
          </w:tcPr>
          <w:p w14:paraId="293138DC" w14:textId="77777777" w:rsidR="0055015E" w:rsidRPr="00F316BD" w:rsidRDefault="0055015E" w:rsidP="004C24BA">
            <w:pPr>
              <w:jc w:val="center"/>
            </w:pPr>
          </w:p>
        </w:tc>
        <w:tc>
          <w:tcPr>
            <w:tcW w:w="1320" w:type="dxa"/>
          </w:tcPr>
          <w:p w14:paraId="605F2424" w14:textId="77777777" w:rsidR="0055015E" w:rsidRDefault="0055015E" w:rsidP="004C24BA">
            <w:pPr>
              <w:jc w:val="center"/>
            </w:pPr>
            <w:r w:rsidRPr="00074253">
              <w:t>137</w:t>
            </w:r>
          </w:p>
        </w:tc>
        <w:tc>
          <w:tcPr>
            <w:tcW w:w="1073" w:type="dxa"/>
          </w:tcPr>
          <w:p w14:paraId="3CFA5936" w14:textId="77777777" w:rsidR="0055015E" w:rsidRDefault="0055015E" w:rsidP="004C24BA">
            <w:pPr>
              <w:jc w:val="center"/>
            </w:pPr>
            <w:r w:rsidRPr="00896A5B">
              <w:t>168</w:t>
            </w:r>
          </w:p>
        </w:tc>
      </w:tr>
      <w:tr w:rsidR="0055015E" w14:paraId="5A551497" w14:textId="77777777" w:rsidTr="004C24BA">
        <w:trPr>
          <w:gridAfter w:val="2"/>
          <w:wAfter w:w="243" w:type="dxa"/>
          <w:trHeight w:val="150"/>
        </w:trPr>
        <w:tc>
          <w:tcPr>
            <w:tcW w:w="817" w:type="dxa"/>
            <w:vMerge w:val="restart"/>
          </w:tcPr>
          <w:p w14:paraId="2906E534"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4</w:t>
            </w:r>
          </w:p>
        </w:tc>
        <w:tc>
          <w:tcPr>
            <w:tcW w:w="2410" w:type="dxa"/>
            <w:vMerge w:val="restart"/>
          </w:tcPr>
          <w:p w14:paraId="0893C34D" w14:textId="77777777" w:rsidR="0055015E" w:rsidRDefault="0055015E" w:rsidP="004C24BA">
            <w:pPr>
              <w:tabs>
                <w:tab w:val="left" w:pos="6210"/>
              </w:tabs>
              <w:jc w:val="center"/>
              <w:rPr>
                <w:rFonts w:ascii="Times New Roman" w:hAnsi="Times New Roman" w:cs="Times New Roman"/>
                <w:lang w:val="kk-KZ"/>
              </w:rPr>
            </w:pPr>
            <w:r>
              <w:rPr>
                <w:rFonts w:ascii="Times New Roman" w:hAnsi="Times New Roman" w:cs="Times New Roman"/>
                <w:lang w:val="kk-KZ"/>
              </w:rPr>
              <w:t xml:space="preserve">ИП </w:t>
            </w:r>
            <w:r>
              <w:rPr>
                <w:rFonts w:ascii="Times New Roman" w:hAnsi="Times New Roman" w:cs="Times New Roman"/>
                <w:lang w:val="en-US"/>
              </w:rPr>
              <w:t xml:space="preserve">Lab Master      </w:t>
            </w:r>
            <w:r>
              <w:rPr>
                <w:rFonts w:ascii="Times New Roman" w:hAnsi="Times New Roman" w:cs="Times New Roman"/>
                <w:lang w:val="kk-KZ"/>
              </w:rPr>
              <w:t xml:space="preserve">                </w:t>
            </w:r>
            <w:r>
              <w:rPr>
                <w:rFonts w:ascii="Times New Roman" w:hAnsi="Times New Roman" w:cs="Times New Roman"/>
                <w:lang w:val="en-US"/>
              </w:rPr>
              <w:t xml:space="preserve">  </w:t>
            </w:r>
          </w:p>
        </w:tc>
        <w:tc>
          <w:tcPr>
            <w:tcW w:w="3951" w:type="dxa"/>
            <w:vMerge w:val="restart"/>
          </w:tcPr>
          <w:p w14:paraId="27B8186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C8DAA98" w14:textId="77777777" w:rsidR="0055015E" w:rsidRPr="008A1849" w:rsidRDefault="0055015E" w:rsidP="004C24BA">
            <w:pPr>
              <w:jc w:val="center"/>
            </w:pPr>
            <w:r w:rsidRPr="008A1849">
              <w:t>1</w:t>
            </w:r>
          </w:p>
        </w:tc>
        <w:tc>
          <w:tcPr>
            <w:tcW w:w="1073" w:type="dxa"/>
          </w:tcPr>
          <w:p w14:paraId="41D66E5F" w14:textId="77777777" w:rsidR="0055015E" w:rsidRPr="00FB72EC" w:rsidRDefault="0055015E" w:rsidP="004C24BA">
            <w:pPr>
              <w:jc w:val="center"/>
            </w:pPr>
            <w:r w:rsidRPr="00FB72EC">
              <w:t>48900</w:t>
            </w:r>
          </w:p>
        </w:tc>
      </w:tr>
      <w:tr w:rsidR="0055015E" w14:paraId="1DD6EE07" w14:textId="77777777" w:rsidTr="004C24BA">
        <w:trPr>
          <w:gridAfter w:val="2"/>
          <w:wAfter w:w="243" w:type="dxa"/>
          <w:trHeight w:val="105"/>
        </w:trPr>
        <w:tc>
          <w:tcPr>
            <w:tcW w:w="817" w:type="dxa"/>
            <w:vMerge/>
          </w:tcPr>
          <w:p w14:paraId="0D03DC2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8213182"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C753FA9"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91824C4" w14:textId="77777777" w:rsidR="0055015E" w:rsidRPr="008A1849" w:rsidRDefault="0055015E" w:rsidP="004C24BA">
            <w:pPr>
              <w:jc w:val="center"/>
            </w:pPr>
            <w:r w:rsidRPr="008A1849">
              <w:t>2</w:t>
            </w:r>
          </w:p>
        </w:tc>
        <w:tc>
          <w:tcPr>
            <w:tcW w:w="1073" w:type="dxa"/>
          </w:tcPr>
          <w:p w14:paraId="4E473C08" w14:textId="77777777" w:rsidR="0055015E" w:rsidRPr="00FB72EC" w:rsidRDefault="0055015E" w:rsidP="004C24BA">
            <w:pPr>
              <w:jc w:val="center"/>
            </w:pPr>
            <w:r w:rsidRPr="00FB72EC">
              <w:t>39200</w:t>
            </w:r>
          </w:p>
        </w:tc>
      </w:tr>
      <w:tr w:rsidR="0055015E" w14:paraId="00298EC5" w14:textId="77777777" w:rsidTr="004C24BA">
        <w:trPr>
          <w:gridAfter w:val="2"/>
          <w:wAfter w:w="243" w:type="dxa"/>
          <w:trHeight w:val="120"/>
        </w:trPr>
        <w:tc>
          <w:tcPr>
            <w:tcW w:w="817" w:type="dxa"/>
            <w:vMerge/>
          </w:tcPr>
          <w:p w14:paraId="5976445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92836CA"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6CAA8E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7BF086E" w14:textId="77777777" w:rsidR="0055015E" w:rsidRPr="008A1849" w:rsidRDefault="0055015E" w:rsidP="004C24BA">
            <w:pPr>
              <w:jc w:val="center"/>
            </w:pPr>
            <w:r w:rsidRPr="008A1849">
              <w:t>3</w:t>
            </w:r>
          </w:p>
        </w:tc>
        <w:tc>
          <w:tcPr>
            <w:tcW w:w="1073" w:type="dxa"/>
          </w:tcPr>
          <w:p w14:paraId="66B31B42" w14:textId="77777777" w:rsidR="0055015E" w:rsidRPr="00FB72EC" w:rsidRDefault="0055015E" w:rsidP="004C24BA">
            <w:pPr>
              <w:jc w:val="center"/>
            </w:pPr>
            <w:r w:rsidRPr="00FB72EC">
              <w:t>29100</w:t>
            </w:r>
          </w:p>
        </w:tc>
      </w:tr>
      <w:tr w:rsidR="0055015E" w14:paraId="7CC7F740" w14:textId="77777777" w:rsidTr="004C24BA">
        <w:trPr>
          <w:gridAfter w:val="2"/>
          <w:wAfter w:w="243" w:type="dxa"/>
          <w:trHeight w:val="120"/>
        </w:trPr>
        <w:tc>
          <w:tcPr>
            <w:tcW w:w="817" w:type="dxa"/>
            <w:vMerge/>
          </w:tcPr>
          <w:p w14:paraId="5556BC3C"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B802B20"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F03775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306233D" w14:textId="77777777" w:rsidR="0055015E" w:rsidRPr="008A1849" w:rsidRDefault="0055015E" w:rsidP="004C24BA">
            <w:pPr>
              <w:jc w:val="center"/>
            </w:pPr>
            <w:r w:rsidRPr="008A1849">
              <w:t>4</w:t>
            </w:r>
          </w:p>
        </w:tc>
        <w:tc>
          <w:tcPr>
            <w:tcW w:w="1073" w:type="dxa"/>
          </w:tcPr>
          <w:p w14:paraId="5D82C4E2" w14:textId="77777777" w:rsidR="0055015E" w:rsidRPr="00FB72EC" w:rsidRDefault="0055015E" w:rsidP="004C24BA">
            <w:pPr>
              <w:jc w:val="center"/>
            </w:pPr>
            <w:r w:rsidRPr="00FB72EC">
              <w:t>41400</w:t>
            </w:r>
          </w:p>
        </w:tc>
      </w:tr>
      <w:tr w:rsidR="0055015E" w14:paraId="0B20117A" w14:textId="77777777" w:rsidTr="004C24BA">
        <w:trPr>
          <w:gridAfter w:val="2"/>
          <w:wAfter w:w="243" w:type="dxa"/>
          <w:trHeight w:val="120"/>
        </w:trPr>
        <w:tc>
          <w:tcPr>
            <w:tcW w:w="817" w:type="dxa"/>
            <w:vMerge/>
          </w:tcPr>
          <w:p w14:paraId="1E655AB2"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1552FAA"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C124DC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53F580F" w14:textId="77777777" w:rsidR="0055015E" w:rsidRPr="008A1849" w:rsidRDefault="0055015E" w:rsidP="004C24BA">
            <w:pPr>
              <w:jc w:val="center"/>
            </w:pPr>
            <w:r w:rsidRPr="008A1849">
              <w:t>5</w:t>
            </w:r>
          </w:p>
        </w:tc>
        <w:tc>
          <w:tcPr>
            <w:tcW w:w="1073" w:type="dxa"/>
          </w:tcPr>
          <w:p w14:paraId="7A222631" w14:textId="77777777" w:rsidR="0055015E" w:rsidRPr="00FB72EC" w:rsidRDefault="0055015E" w:rsidP="004C24BA">
            <w:pPr>
              <w:jc w:val="center"/>
            </w:pPr>
            <w:r w:rsidRPr="00FB72EC">
              <w:t>39200</w:t>
            </w:r>
          </w:p>
        </w:tc>
      </w:tr>
      <w:tr w:rsidR="0055015E" w14:paraId="7792E6AB" w14:textId="77777777" w:rsidTr="004C24BA">
        <w:trPr>
          <w:gridAfter w:val="2"/>
          <w:wAfter w:w="243" w:type="dxa"/>
          <w:trHeight w:val="118"/>
        </w:trPr>
        <w:tc>
          <w:tcPr>
            <w:tcW w:w="817" w:type="dxa"/>
            <w:vMerge/>
          </w:tcPr>
          <w:p w14:paraId="684B298B"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685AA7D"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0EA53F3"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8A3899C" w14:textId="77777777" w:rsidR="0055015E" w:rsidRPr="008A1849" w:rsidRDefault="0055015E" w:rsidP="004C24BA">
            <w:pPr>
              <w:jc w:val="center"/>
            </w:pPr>
            <w:r w:rsidRPr="008A1849">
              <w:t>6</w:t>
            </w:r>
          </w:p>
        </w:tc>
        <w:tc>
          <w:tcPr>
            <w:tcW w:w="1073" w:type="dxa"/>
          </w:tcPr>
          <w:p w14:paraId="64E31B15" w14:textId="77777777" w:rsidR="0055015E" w:rsidRPr="00FB72EC" w:rsidRDefault="0055015E" w:rsidP="004C24BA">
            <w:pPr>
              <w:jc w:val="center"/>
            </w:pPr>
            <w:r w:rsidRPr="00FB72EC">
              <w:t>9400</w:t>
            </w:r>
          </w:p>
        </w:tc>
      </w:tr>
      <w:tr w:rsidR="0055015E" w14:paraId="5711FB39" w14:textId="77777777" w:rsidTr="004C24BA">
        <w:trPr>
          <w:gridAfter w:val="2"/>
          <w:wAfter w:w="243" w:type="dxa"/>
          <w:trHeight w:val="120"/>
        </w:trPr>
        <w:tc>
          <w:tcPr>
            <w:tcW w:w="817" w:type="dxa"/>
            <w:vMerge/>
          </w:tcPr>
          <w:p w14:paraId="59A8197E"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0E6DBD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38D154F"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6774CBE" w14:textId="77777777" w:rsidR="0055015E" w:rsidRPr="008A1849" w:rsidRDefault="0055015E" w:rsidP="004C24BA">
            <w:pPr>
              <w:jc w:val="center"/>
            </w:pPr>
            <w:r w:rsidRPr="008A1849">
              <w:t>7</w:t>
            </w:r>
          </w:p>
        </w:tc>
        <w:tc>
          <w:tcPr>
            <w:tcW w:w="1073" w:type="dxa"/>
          </w:tcPr>
          <w:p w14:paraId="09C7F516" w14:textId="77777777" w:rsidR="0055015E" w:rsidRPr="00FB72EC" w:rsidRDefault="0055015E" w:rsidP="004C24BA">
            <w:pPr>
              <w:jc w:val="center"/>
            </w:pPr>
            <w:r w:rsidRPr="00FB72EC">
              <w:t>6500</w:t>
            </w:r>
          </w:p>
        </w:tc>
      </w:tr>
      <w:tr w:rsidR="0055015E" w14:paraId="03A20928" w14:textId="77777777" w:rsidTr="004C24BA">
        <w:trPr>
          <w:gridAfter w:val="2"/>
          <w:wAfter w:w="243" w:type="dxa"/>
          <w:trHeight w:val="195"/>
        </w:trPr>
        <w:tc>
          <w:tcPr>
            <w:tcW w:w="817" w:type="dxa"/>
            <w:vMerge/>
          </w:tcPr>
          <w:p w14:paraId="67DF9651"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7968EC0"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35EF0FC0"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F3C14D7" w14:textId="77777777" w:rsidR="0055015E" w:rsidRPr="008A1849" w:rsidRDefault="0055015E" w:rsidP="004C24BA">
            <w:pPr>
              <w:jc w:val="center"/>
            </w:pPr>
            <w:r w:rsidRPr="008A1849">
              <w:t>8</w:t>
            </w:r>
          </w:p>
        </w:tc>
        <w:tc>
          <w:tcPr>
            <w:tcW w:w="1073" w:type="dxa"/>
          </w:tcPr>
          <w:p w14:paraId="2EF838A6" w14:textId="77777777" w:rsidR="0055015E" w:rsidRPr="00FB72EC" w:rsidRDefault="0055015E" w:rsidP="004C24BA">
            <w:pPr>
              <w:jc w:val="center"/>
            </w:pPr>
            <w:r w:rsidRPr="00FB72EC">
              <w:t>247800</w:t>
            </w:r>
          </w:p>
        </w:tc>
      </w:tr>
      <w:tr w:rsidR="0055015E" w14:paraId="70301B86" w14:textId="77777777" w:rsidTr="004C24BA">
        <w:trPr>
          <w:gridAfter w:val="2"/>
          <w:wAfter w:w="243" w:type="dxa"/>
          <w:trHeight w:val="150"/>
        </w:trPr>
        <w:tc>
          <w:tcPr>
            <w:tcW w:w="817" w:type="dxa"/>
            <w:vMerge/>
          </w:tcPr>
          <w:p w14:paraId="7A45F6A1"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9137A0B" w14:textId="77777777" w:rsidR="0055015E" w:rsidRDefault="0055015E" w:rsidP="004C24BA">
            <w:pPr>
              <w:tabs>
                <w:tab w:val="left" w:pos="6210"/>
              </w:tabs>
              <w:jc w:val="center"/>
              <w:rPr>
                <w:rFonts w:ascii="Times New Roman" w:hAnsi="Times New Roman" w:cs="Times New Roman"/>
                <w:lang w:val="kk-KZ"/>
              </w:rPr>
            </w:pPr>
          </w:p>
        </w:tc>
        <w:tc>
          <w:tcPr>
            <w:tcW w:w="3951" w:type="dxa"/>
            <w:vMerge/>
          </w:tcPr>
          <w:p w14:paraId="2B3DE611" w14:textId="77777777" w:rsidR="0055015E" w:rsidRPr="00985413" w:rsidRDefault="0055015E" w:rsidP="004C24BA">
            <w:pPr>
              <w:tabs>
                <w:tab w:val="left" w:pos="6210"/>
              </w:tabs>
              <w:jc w:val="center"/>
              <w:rPr>
                <w:rFonts w:ascii="Times New Roman" w:hAnsi="Times New Roman" w:cs="Times New Roman"/>
                <w:lang w:val="kk-KZ"/>
              </w:rPr>
            </w:pPr>
          </w:p>
        </w:tc>
        <w:tc>
          <w:tcPr>
            <w:tcW w:w="1320" w:type="dxa"/>
          </w:tcPr>
          <w:p w14:paraId="00AFED80" w14:textId="77777777" w:rsidR="0055015E" w:rsidRPr="008A1849" w:rsidRDefault="0055015E" w:rsidP="004C24BA">
            <w:pPr>
              <w:jc w:val="center"/>
            </w:pPr>
            <w:r w:rsidRPr="008A1849">
              <w:t>9</w:t>
            </w:r>
          </w:p>
        </w:tc>
        <w:tc>
          <w:tcPr>
            <w:tcW w:w="1073" w:type="dxa"/>
          </w:tcPr>
          <w:p w14:paraId="7836FA60" w14:textId="77777777" w:rsidR="0055015E" w:rsidRPr="00FB72EC" w:rsidRDefault="0055015E" w:rsidP="004C24BA">
            <w:pPr>
              <w:jc w:val="center"/>
            </w:pPr>
            <w:r w:rsidRPr="00FB72EC">
              <w:t>49700</w:t>
            </w:r>
          </w:p>
        </w:tc>
      </w:tr>
      <w:tr w:rsidR="0055015E" w14:paraId="0FC787A5" w14:textId="77777777" w:rsidTr="004C24BA">
        <w:trPr>
          <w:gridAfter w:val="2"/>
          <w:wAfter w:w="243" w:type="dxa"/>
          <w:trHeight w:val="90"/>
        </w:trPr>
        <w:tc>
          <w:tcPr>
            <w:tcW w:w="817" w:type="dxa"/>
            <w:vMerge/>
          </w:tcPr>
          <w:p w14:paraId="009CE99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EB99D06"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1C9A2E1" w14:textId="77777777" w:rsidR="0055015E" w:rsidRPr="00985413" w:rsidRDefault="0055015E" w:rsidP="004C24BA">
            <w:pPr>
              <w:tabs>
                <w:tab w:val="left" w:pos="6210"/>
              </w:tabs>
              <w:jc w:val="center"/>
              <w:rPr>
                <w:rFonts w:ascii="Times New Roman" w:hAnsi="Times New Roman" w:cs="Times New Roman"/>
              </w:rPr>
            </w:pPr>
          </w:p>
        </w:tc>
        <w:tc>
          <w:tcPr>
            <w:tcW w:w="1320" w:type="dxa"/>
          </w:tcPr>
          <w:p w14:paraId="3F7A83D1" w14:textId="77777777" w:rsidR="0055015E" w:rsidRPr="008A1849" w:rsidRDefault="0055015E" w:rsidP="004C24BA">
            <w:pPr>
              <w:jc w:val="center"/>
            </w:pPr>
            <w:r w:rsidRPr="008A1849">
              <w:t>10</w:t>
            </w:r>
          </w:p>
        </w:tc>
        <w:tc>
          <w:tcPr>
            <w:tcW w:w="1073" w:type="dxa"/>
          </w:tcPr>
          <w:p w14:paraId="5A1FC4A3" w14:textId="77777777" w:rsidR="0055015E" w:rsidRPr="00FB72EC" w:rsidRDefault="0055015E" w:rsidP="004C24BA">
            <w:pPr>
              <w:jc w:val="center"/>
            </w:pPr>
            <w:r w:rsidRPr="00FB72EC">
              <w:t>27800</w:t>
            </w:r>
          </w:p>
        </w:tc>
      </w:tr>
      <w:tr w:rsidR="0055015E" w14:paraId="17C040A8" w14:textId="77777777" w:rsidTr="004C24BA">
        <w:trPr>
          <w:gridAfter w:val="2"/>
          <w:wAfter w:w="243" w:type="dxa"/>
          <w:trHeight w:val="225"/>
        </w:trPr>
        <w:tc>
          <w:tcPr>
            <w:tcW w:w="817" w:type="dxa"/>
            <w:vMerge/>
          </w:tcPr>
          <w:p w14:paraId="74AB8407"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2F4FE7F"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3BD43504" w14:textId="77777777" w:rsidR="0055015E" w:rsidRPr="00985413" w:rsidRDefault="0055015E" w:rsidP="004C24BA">
            <w:pPr>
              <w:tabs>
                <w:tab w:val="left" w:pos="6210"/>
              </w:tabs>
              <w:jc w:val="center"/>
              <w:rPr>
                <w:rFonts w:ascii="Times New Roman" w:hAnsi="Times New Roman" w:cs="Times New Roman"/>
              </w:rPr>
            </w:pPr>
          </w:p>
        </w:tc>
        <w:tc>
          <w:tcPr>
            <w:tcW w:w="1320" w:type="dxa"/>
          </w:tcPr>
          <w:p w14:paraId="57029D10" w14:textId="77777777" w:rsidR="0055015E" w:rsidRPr="008A1849" w:rsidRDefault="0055015E" w:rsidP="004C24BA">
            <w:pPr>
              <w:jc w:val="center"/>
            </w:pPr>
            <w:r w:rsidRPr="008A1849">
              <w:t>11</w:t>
            </w:r>
          </w:p>
        </w:tc>
        <w:tc>
          <w:tcPr>
            <w:tcW w:w="1073" w:type="dxa"/>
          </w:tcPr>
          <w:p w14:paraId="1A505B03" w14:textId="77777777" w:rsidR="0055015E" w:rsidRPr="00FB72EC" w:rsidRDefault="0055015E" w:rsidP="004C24BA">
            <w:pPr>
              <w:jc w:val="center"/>
            </w:pPr>
            <w:r w:rsidRPr="00FB72EC">
              <w:t>56500</w:t>
            </w:r>
          </w:p>
        </w:tc>
      </w:tr>
      <w:tr w:rsidR="0055015E" w14:paraId="31722A44" w14:textId="77777777" w:rsidTr="004C24BA">
        <w:trPr>
          <w:gridAfter w:val="2"/>
          <w:wAfter w:w="243" w:type="dxa"/>
          <w:trHeight w:val="180"/>
        </w:trPr>
        <w:tc>
          <w:tcPr>
            <w:tcW w:w="817" w:type="dxa"/>
            <w:vMerge/>
          </w:tcPr>
          <w:p w14:paraId="457D3A3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02EE089"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168ED71" w14:textId="77777777" w:rsidR="0055015E" w:rsidRPr="00985413" w:rsidRDefault="0055015E" w:rsidP="004C24BA">
            <w:pPr>
              <w:tabs>
                <w:tab w:val="left" w:pos="6210"/>
              </w:tabs>
              <w:jc w:val="center"/>
              <w:rPr>
                <w:rFonts w:ascii="Times New Roman" w:hAnsi="Times New Roman" w:cs="Times New Roman"/>
              </w:rPr>
            </w:pPr>
          </w:p>
        </w:tc>
        <w:tc>
          <w:tcPr>
            <w:tcW w:w="1320" w:type="dxa"/>
          </w:tcPr>
          <w:p w14:paraId="4169E3B0" w14:textId="77777777" w:rsidR="0055015E" w:rsidRPr="008A1849" w:rsidRDefault="0055015E" w:rsidP="004C24BA">
            <w:pPr>
              <w:jc w:val="center"/>
            </w:pPr>
            <w:r w:rsidRPr="008A1849">
              <w:t>12</w:t>
            </w:r>
          </w:p>
        </w:tc>
        <w:tc>
          <w:tcPr>
            <w:tcW w:w="1073" w:type="dxa"/>
          </w:tcPr>
          <w:p w14:paraId="1650B666" w14:textId="77777777" w:rsidR="0055015E" w:rsidRPr="00FB72EC" w:rsidRDefault="0055015E" w:rsidP="004C24BA">
            <w:pPr>
              <w:jc w:val="center"/>
            </w:pPr>
            <w:r w:rsidRPr="00FB72EC">
              <w:t>66300</w:t>
            </w:r>
          </w:p>
        </w:tc>
      </w:tr>
      <w:tr w:rsidR="0055015E" w14:paraId="5533BFF6" w14:textId="77777777" w:rsidTr="004C24BA">
        <w:trPr>
          <w:gridAfter w:val="2"/>
          <w:wAfter w:w="243" w:type="dxa"/>
          <w:trHeight w:val="135"/>
        </w:trPr>
        <w:tc>
          <w:tcPr>
            <w:tcW w:w="817" w:type="dxa"/>
            <w:vMerge/>
          </w:tcPr>
          <w:p w14:paraId="03CC49EC"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F3CA6B2"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4D3CAD6" w14:textId="77777777" w:rsidR="0055015E" w:rsidRPr="00985413" w:rsidRDefault="0055015E" w:rsidP="004C24BA">
            <w:pPr>
              <w:tabs>
                <w:tab w:val="left" w:pos="6210"/>
              </w:tabs>
              <w:jc w:val="center"/>
              <w:rPr>
                <w:rFonts w:ascii="Times New Roman" w:hAnsi="Times New Roman" w:cs="Times New Roman"/>
              </w:rPr>
            </w:pPr>
          </w:p>
        </w:tc>
        <w:tc>
          <w:tcPr>
            <w:tcW w:w="1320" w:type="dxa"/>
          </w:tcPr>
          <w:p w14:paraId="2C195B38" w14:textId="77777777" w:rsidR="0055015E" w:rsidRPr="008A1849" w:rsidRDefault="0055015E" w:rsidP="004C24BA">
            <w:pPr>
              <w:jc w:val="center"/>
            </w:pPr>
            <w:r w:rsidRPr="008A1849">
              <w:t>13</w:t>
            </w:r>
          </w:p>
        </w:tc>
        <w:tc>
          <w:tcPr>
            <w:tcW w:w="1073" w:type="dxa"/>
          </w:tcPr>
          <w:p w14:paraId="63CD4743" w14:textId="77777777" w:rsidR="0055015E" w:rsidRPr="00FB72EC" w:rsidRDefault="0055015E" w:rsidP="004C24BA">
            <w:pPr>
              <w:jc w:val="center"/>
            </w:pPr>
            <w:r w:rsidRPr="00FB72EC">
              <w:t>650</w:t>
            </w:r>
          </w:p>
        </w:tc>
      </w:tr>
      <w:tr w:rsidR="0055015E" w14:paraId="5942A656" w14:textId="77777777" w:rsidTr="004C24BA">
        <w:trPr>
          <w:gridAfter w:val="2"/>
          <w:wAfter w:w="243" w:type="dxa"/>
          <w:trHeight w:val="150"/>
        </w:trPr>
        <w:tc>
          <w:tcPr>
            <w:tcW w:w="817" w:type="dxa"/>
            <w:vMerge/>
          </w:tcPr>
          <w:p w14:paraId="3D582C6A"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AACB57F" w14:textId="77777777" w:rsidR="0055015E" w:rsidRDefault="0055015E" w:rsidP="004C24BA">
            <w:pPr>
              <w:tabs>
                <w:tab w:val="left" w:pos="6210"/>
              </w:tabs>
              <w:jc w:val="center"/>
              <w:rPr>
                <w:rFonts w:ascii="Times New Roman" w:hAnsi="Times New Roman" w:cs="Times New Roman"/>
                <w:lang w:val="kk-KZ"/>
              </w:rPr>
            </w:pPr>
          </w:p>
        </w:tc>
        <w:tc>
          <w:tcPr>
            <w:tcW w:w="3951" w:type="dxa"/>
            <w:vMerge/>
          </w:tcPr>
          <w:p w14:paraId="4EBBC4EB"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47E47E9" w14:textId="77777777" w:rsidR="0055015E" w:rsidRPr="008A1849" w:rsidRDefault="0055015E" w:rsidP="004C24BA">
            <w:pPr>
              <w:jc w:val="center"/>
            </w:pPr>
            <w:r w:rsidRPr="008A1849">
              <w:t>14</w:t>
            </w:r>
          </w:p>
        </w:tc>
        <w:tc>
          <w:tcPr>
            <w:tcW w:w="1073" w:type="dxa"/>
          </w:tcPr>
          <w:p w14:paraId="4B9975A2" w14:textId="77777777" w:rsidR="0055015E" w:rsidRPr="00FB72EC" w:rsidRDefault="0055015E" w:rsidP="004C24BA">
            <w:pPr>
              <w:jc w:val="center"/>
            </w:pPr>
            <w:r w:rsidRPr="00FB72EC">
              <w:t>670</w:t>
            </w:r>
          </w:p>
        </w:tc>
      </w:tr>
      <w:tr w:rsidR="0055015E" w14:paraId="65FC8AAD" w14:textId="77777777" w:rsidTr="004C24BA">
        <w:trPr>
          <w:gridAfter w:val="2"/>
          <w:wAfter w:w="243" w:type="dxa"/>
          <w:trHeight w:val="90"/>
        </w:trPr>
        <w:tc>
          <w:tcPr>
            <w:tcW w:w="817" w:type="dxa"/>
            <w:vMerge/>
          </w:tcPr>
          <w:p w14:paraId="6CF40CF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9A1D311"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02B18B5"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05F8FF4" w14:textId="77777777" w:rsidR="0055015E" w:rsidRPr="008A1849" w:rsidRDefault="0055015E" w:rsidP="004C24BA">
            <w:pPr>
              <w:jc w:val="center"/>
            </w:pPr>
            <w:r w:rsidRPr="008A1849">
              <w:t>15</w:t>
            </w:r>
          </w:p>
        </w:tc>
        <w:tc>
          <w:tcPr>
            <w:tcW w:w="1073" w:type="dxa"/>
          </w:tcPr>
          <w:p w14:paraId="3D223FF6" w14:textId="77777777" w:rsidR="0055015E" w:rsidRPr="00FB72EC" w:rsidRDefault="0055015E" w:rsidP="004C24BA">
            <w:pPr>
              <w:jc w:val="center"/>
            </w:pPr>
            <w:r w:rsidRPr="00FB72EC">
              <w:t>200900</w:t>
            </w:r>
          </w:p>
        </w:tc>
      </w:tr>
      <w:tr w:rsidR="0055015E" w14:paraId="65DF2822" w14:textId="77777777" w:rsidTr="004C24BA">
        <w:trPr>
          <w:gridAfter w:val="2"/>
          <w:wAfter w:w="243" w:type="dxa"/>
          <w:trHeight w:val="135"/>
        </w:trPr>
        <w:tc>
          <w:tcPr>
            <w:tcW w:w="817" w:type="dxa"/>
            <w:vMerge/>
          </w:tcPr>
          <w:p w14:paraId="2460F7C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70D3F9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124E531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1D63FCB" w14:textId="77777777" w:rsidR="0055015E" w:rsidRPr="008A1849" w:rsidRDefault="0055015E" w:rsidP="004C24BA">
            <w:pPr>
              <w:jc w:val="center"/>
            </w:pPr>
            <w:r w:rsidRPr="008A1849">
              <w:t>16</w:t>
            </w:r>
          </w:p>
        </w:tc>
        <w:tc>
          <w:tcPr>
            <w:tcW w:w="1073" w:type="dxa"/>
          </w:tcPr>
          <w:p w14:paraId="735A2F8D" w14:textId="77777777" w:rsidR="0055015E" w:rsidRPr="00FB72EC" w:rsidRDefault="0055015E" w:rsidP="004C24BA">
            <w:pPr>
              <w:jc w:val="center"/>
            </w:pPr>
            <w:r w:rsidRPr="00FB72EC">
              <w:t>27800</w:t>
            </w:r>
          </w:p>
        </w:tc>
      </w:tr>
      <w:tr w:rsidR="0055015E" w14:paraId="00F3E078" w14:textId="77777777" w:rsidTr="004C24BA">
        <w:trPr>
          <w:gridAfter w:val="2"/>
          <w:wAfter w:w="243" w:type="dxa"/>
          <w:trHeight w:val="105"/>
        </w:trPr>
        <w:tc>
          <w:tcPr>
            <w:tcW w:w="817" w:type="dxa"/>
            <w:vMerge/>
          </w:tcPr>
          <w:p w14:paraId="3D13A08E"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5033942"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7B8725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A084E5F" w14:textId="77777777" w:rsidR="0055015E" w:rsidRPr="008A1849" w:rsidRDefault="0055015E" w:rsidP="004C24BA">
            <w:pPr>
              <w:jc w:val="center"/>
            </w:pPr>
            <w:r w:rsidRPr="008A1849">
              <w:t>17</w:t>
            </w:r>
          </w:p>
        </w:tc>
        <w:tc>
          <w:tcPr>
            <w:tcW w:w="1073" w:type="dxa"/>
          </w:tcPr>
          <w:p w14:paraId="0BB384A2" w14:textId="77777777" w:rsidR="0055015E" w:rsidRPr="00FB72EC" w:rsidRDefault="0055015E" w:rsidP="004C24BA">
            <w:pPr>
              <w:jc w:val="center"/>
            </w:pPr>
            <w:r w:rsidRPr="00FB72EC">
              <w:t>60000</w:t>
            </w:r>
          </w:p>
        </w:tc>
      </w:tr>
      <w:tr w:rsidR="0055015E" w14:paraId="249A67D6" w14:textId="77777777" w:rsidTr="004C24BA">
        <w:trPr>
          <w:gridAfter w:val="2"/>
          <w:wAfter w:w="243" w:type="dxa"/>
          <w:trHeight w:val="165"/>
        </w:trPr>
        <w:tc>
          <w:tcPr>
            <w:tcW w:w="817" w:type="dxa"/>
            <w:vMerge/>
          </w:tcPr>
          <w:p w14:paraId="26F7161D"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0182B0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A38993A"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85B4646" w14:textId="77777777" w:rsidR="0055015E" w:rsidRPr="008A1849" w:rsidRDefault="0055015E" w:rsidP="004C24BA">
            <w:pPr>
              <w:jc w:val="center"/>
            </w:pPr>
            <w:r w:rsidRPr="008A1849">
              <w:t>18</w:t>
            </w:r>
          </w:p>
        </w:tc>
        <w:tc>
          <w:tcPr>
            <w:tcW w:w="1073" w:type="dxa"/>
          </w:tcPr>
          <w:p w14:paraId="00A3BD1B" w14:textId="77777777" w:rsidR="0055015E" w:rsidRPr="00FB72EC" w:rsidRDefault="0055015E" w:rsidP="004C24BA">
            <w:pPr>
              <w:jc w:val="center"/>
            </w:pPr>
            <w:r w:rsidRPr="00FB72EC">
              <w:t>39700</w:t>
            </w:r>
          </w:p>
        </w:tc>
      </w:tr>
      <w:tr w:rsidR="0055015E" w14:paraId="662D318F" w14:textId="77777777" w:rsidTr="004C24BA">
        <w:trPr>
          <w:gridAfter w:val="2"/>
          <w:wAfter w:w="243" w:type="dxa"/>
          <w:trHeight w:val="105"/>
        </w:trPr>
        <w:tc>
          <w:tcPr>
            <w:tcW w:w="817" w:type="dxa"/>
            <w:vMerge/>
          </w:tcPr>
          <w:p w14:paraId="528E4AF8"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7DEE359"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CC4A7FE"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F6DB33C" w14:textId="77777777" w:rsidR="0055015E" w:rsidRPr="008A1849" w:rsidRDefault="0055015E" w:rsidP="004C24BA">
            <w:pPr>
              <w:jc w:val="center"/>
            </w:pPr>
            <w:r w:rsidRPr="008A1849">
              <w:t>19</w:t>
            </w:r>
          </w:p>
        </w:tc>
        <w:tc>
          <w:tcPr>
            <w:tcW w:w="1073" w:type="dxa"/>
          </w:tcPr>
          <w:p w14:paraId="4E81D74B" w14:textId="77777777" w:rsidR="0055015E" w:rsidRPr="00FB72EC" w:rsidRDefault="0055015E" w:rsidP="004C24BA">
            <w:pPr>
              <w:jc w:val="center"/>
            </w:pPr>
            <w:r w:rsidRPr="00FB72EC">
              <w:t>28400</w:t>
            </w:r>
          </w:p>
        </w:tc>
      </w:tr>
      <w:tr w:rsidR="0055015E" w14:paraId="15642BB9" w14:textId="77777777" w:rsidTr="004C24BA">
        <w:trPr>
          <w:gridAfter w:val="2"/>
          <w:wAfter w:w="243" w:type="dxa"/>
          <w:trHeight w:val="105"/>
        </w:trPr>
        <w:tc>
          <w:tcPr>
            <w:tcW w:w="817" w:type="dxa"/>
            <w:vMerge/>
          </w:tcPr>
          <w:p w14:paraId="6ED32891"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5C838EA"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D3C34C2"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9C0E8D1" w14:textId="77777777" w:rsidR="0055015E" w:rsidRPr="008A1849" w:rsidRDefault="0055015E" w:rsidP="004C24BA">
            <w:pPr>
              <w:jc w:val="center"/>
            </w:pPr>
            <w:r w:rsidRPr="008A1849">
              <w:t>20</w:t>
            </w:r>
          </w:p>
        </w:tc>
        <w:tc>
          <w:tcPr>
            <w:tcW w:w="1073" w:type="dxa"/>
          </w:tcPr>
          <w:p w14:paraId="28B07ACF" w14:textId="77777777" w:rsidR="0055015E" w:rsidRPr="00FB72EC" w:rsidRDefault="0055015E" w:rsidP="004C24BA">
            <w:pPr>
              <w:jc w:val="center"/>
            </w:pPr>
            <w:r w:rsidRPr="00FB72EC">
              <w:t>17200</w:t>
            </w:r>
          </w:p>
        </w:tc>
      </w:tr>
      <w:tr w:rsidR="0055015E" w14:paraId="79E4B2C1" w14:textId="77777777" w:rsidTr="004C24BA">
        <w:trPr>
          <w:gridAfter w:val="2"/>
          <w:wAfter w:w="243" w:type="dxa"/>
          <w:trHeight w:val="135"/>
        </w:trPr>
        <w:tc>
          <w:tcPr>
            <w:tcW w:w="817" w:type="dxa"/>
            <w:vMerge/>
          </w:tcPr>
          <w:p w14:paraId="3EEE077D"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CA2117D"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085C267"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67FA2AA" w14:textId="77777777" w:rsidR="0055015E" w:rsidRPr="008A1849" w:rsidRDefault="0055015E" w:rsidP="004C24BA">
            <w:pPr>
              <w:jc w:val="center"/>
            </w:pPr>
            <w:r w:rsidRPr="008A1849">
              <w:t>21</w:t>
            </w:r>
          </w:p>
        </w:tc>
        <w:tc>
          <w:tcPr>
            <w:tcW w:w="1073" w:type="dxa"/>
          </w:tcPr>
          <w:p w14:paraId="099024E9" w14:textId="77777777" w:rsidR="0055015E" w:rsidRPr="00FB72EC" w:rsidRDefault="0055015E" w:rsidP="004C24BA">
            <w:pPr>
              <w:jc w:val="center"/>
            </w:pPr>
            <w:r w:rsidRPr="00FB72EC">
              <w:t>97100</w:t>
            </w:r>
          </w:p>
        </w:tc>
      </w:tr>
      <w:tr w:rsidR="0055015E" w14:paraId="421E58A4" w14:textId="77777777" w:rsidTr="004C24BA">
        <w:trPr>
          <w:gridAfter w:val="2"/>
          <w:wAfter w:w="243" w:type="dxa"/>
          <w:trHeight w:val="135"/>
        </w:trPr>
        <w:tc>
          <w:tcPr>
            <w:tcW w:w="817" w:type="dxa"/>
            <w:vMerge/>
          </w:tcPr>
          <w:p w14:paraId="55AA8FD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B5CCE66"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266E7B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0D4F87B" w14:textId="77777777" w:rsidR="0055015E" w:rsidRPr="008A1849" w:rsidRDefault="0055015E" w:rsidP="004C24BA">
            <w:pPr>
              <w:jc w:val="center"/>
            </w:pPr>
            <w:r w:rsidRPr="008A1849">
              <w:t>22</w:t>
            </w:r>
          </w:p>
        </w:tc>
        <w:tc>
          <w:tcPr>
            <w:tcW w:w="1073" w:type="dxa"/>
          </w:tcPr>
          <w:p w14:paraId="454D50B7" w14:textId="77777777" w:rsidR="0055015E" w:rsidRPr="00FB72EC" w:rsidRDefault="0055015E" w:rsidP="004C24BA">
            <w:pPr>
              <w:jc w:val="center"/>
            </w:pPr>
            <w:r w:rsidRPr="00FB72EC">
              <w:t>18900</w:t>
            </w:r>
          </w:p>
        </w:tc>
      </w:tr>
      <w:tr w:rsidR="0055015E" w14:paraId="60C12741" w14:textId="77777777" w:rsidTr="004C24BA">
        <w:trPr>
          <w:gridAfter w:val="2"/>
          <w:wAfter w:w="243" w:type="dxa"/>
          <w:trHeight w:val="135"/>
        </w:trPr>
        <w:tc>
          <w:tcPr>
            <w:tcW w:w="817" w:type="dxa"/>
            <w:vMerge/>
          </w:tcPr>
          <w:p w14:paraId="213B757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115AFDF"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3808B17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08DDA15" w14:textId="77777777" w:rsidR="0055015E" w:rsidRPr="008A1849" w:rsidRDefault="0055015E" w:rsidP="004C24BA">
            <w:pPr>
              <w:jc w:val="center"/>
            </w:pPr>
            <w:r w:rsidRPr="008A1849">
              <w:t>23</w:t>
            </w:r>
          </w:p>
        </w:tc>
        <w:tc>
          <w:tcPr>
            <w:tcW w:w="1073" w:type="dxa"/>
          </w:tcPr>
          <w:p w14:paraId="1CF43C7C" w14:textId="77777777" w:rsidR="0055015E" w:rsidRPr="00FB72EC" w:rsidRDefault="0055015E" w:rsidP="004C24BA">
            <w:pPr>
              <w:jc w:val="center"/>
            </w:pPr>
            <w:r w:rsidRPr="00FB72EC">
              <w:t>121300</w:t>
            </w:r>
          </w:p>
        </w:tc>
      </w:tr>
      <w:tr w:rsidR="0055015E" w14:paraId="14D229EA" w14:textId="77777777" w:rsidTr="004C24BA">
        <w:trPr>
          <w:gridAfter w:val="2"/>
          <w:wAfter w:w="243" w:type="dxa"/>
          <w:trHeight w:val="135"/>
        </w:trPr>
        <w:tc>
          <w:tcPr>
            <w:tcW w:w="817" w:type="dxa"/>
            <w:vMerge/>
          </w:tcPr>
          <w:p w14:paraId="6D0BCA0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85200BF"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CF3A4FB"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A0D2C4B" w14:textId="77777777" w:rsidR="0055015E" w:rsidRPr="008A1849" w:rsidRDefault="0055015E" w:rsidP="004C24BA">
            <w:pPr>
              <w:jc w:val="center"/>
            </w:pPr>
            <w:r w:rsidRPr="008A1849">
              <w:t>24</w:t>
            </w:r>
          </w:p>
        </w:tc>
        <w:tc>
          <w:tcPr>
            <w:tcW w:w="1073" w:type="dxa"/>
          </w:tcPr>
          <w:p w14:paraId="5668FD81" w14:textId="77777777" w:rsidR="0055015E" w:rsidRPr="00FB72EC" w:rsidRDefault="0055015E" w:rsidP="004C24BA">
            <w:pPr>
              <w:jc w:val="center"/>
            </w:pPr>
            <w:r w:rsidRPr="00FB72EC">
              <w:t>121300</w:t>
            </w:r>
          </w:p>
        </w:tc>
      </w:tr>
      <w:tr w:rsidR="0055015E" w14:paraId="7CD5BE18" w14:textId="77777777" w:rsidTr="004C24BA">
        <w:trPr>
          <w:gridAfter w:val="2"/>
          <w:wAfter w:w="243" w:type="dxa"/>
          <w:trHeight w:val="135"/>
        </w:trPr>
        <w:tc>
          <w:tcPr>
            <w:tcW w:w="817" w:type="dxa"/>
            <w:vMerge/>
          </w:tcPr>
          <w:p w14:paraId="5D9EA6A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A6B90A2"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B987362"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28F8352" w14:textId="77777777" w:rsidR="0055015E" w:rsidRPr="008A1849" w:rsidRDefault="0055015E" w:rsidP="004C24BA">
            <w:pPr>
              <w:jc w:val="center"/>
            </w:pPr>
            <w:r w:rsidRPr="008A1849">
              <w:t>25</w:t>
            </w:r>
          </w:p>
        </w:tc>
        <w:tc>
          <w:tcPr>
            <w:tcW w:w="1073" w:type="dxa"/>
          </w:tcPr>
          <w:p w14:paraId="76AD990F" w14:textId="77777777" w:rsidR="0055015E" w:rsidRPr="00FB72EC" w:rsidRDefault="0055015E" w:rsidP="004C24BA">
            <w:pPr>
              <w:jc w:val="center"/>
            </w:pPr>
            <w:r w:rsidRPr="00FB72EC">
              <w:t>173000</w:t>
            </w:r>
          </w:p>
        </w:tc>
      </w:tr>
      <w:tr w:rsidR="0055015E" w14:paraId="64D3BF06" w14:textId="77777777" w:rsidTr="004C24BA">
        <w:trPr>
          <w:gridAfter w:val="2"/>
          <w:wAfter w:w="243" w:type="dxa"/>
          <w:trHeight w:val="135"/>
        </w:trPr>
        <w:tc>
          <w:tcPr>
            <w:tcW w:w="817" w:type="dxa"/>
            <w:vMerge/>
          </w:tcPr>
          <w:p w14:paraId="2EEAA36B"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A8C0DB8"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9F7417B"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D97EC6A" w14:textId="77777777" w:rsidR="0055015E" w:rsidRPr="008A1849" w:rsidRDefault="0055015E" w:rsidP="004C24BA">
            <w:pPr>
              <w:jc w:val="center"/>
            </w:pPr>
            <w:r w:rsidRPr="008A1849">
              <w:t>26</w:t>
            </w:r>
          </w:p>
        </w:tc>
        <w:tc>
          <w:tcPr>
            <w:tcW w:w="1073" w:type="dxa"/>
          </w:tcPr>
          <w:p w14:paraId="58558B74" w14:textId="77777777" w:rsidR="0055015E" w:rsidRPr="00FB72EC" w:rsidRDefault="0055015E" w:rsidP="004C24BA">
            <w:pPr>
              <w:jc w:val="center"/>
            </w:pPr>
            <w:r w:rsidRPr="00FB72EC">
              <w:t>150100</w:t>
            </w:r>
          </w:p>
        </w:tc>
      </w:tr>
      <w:tr w:rsidR="0055015E" w14:paraId="07C09708" w14:textId="77777777" w:rsidTr="004C24BA">
        <w:trPr>
          <w:gridAfter w:val="2"/>
          <w:wAfter w:w="243" w:type="dxa"/>
          <w:trHeight w:val="120"/>
        </w:trPr>
        <w:tc>
          <w:tcPr>
            <w:tcW w:w="817" w:type="dxa"/>
            <w:vMerge/>
          </w:tcPr>
          <w:p w14:paraId="2A5439E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C3D010A"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B5DE574"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C3860B0" w14:textId="77777777" w:rsidR="0055015E" w:rsidRPr="008A1849" w:rsidRDefault="0055015E" w:rsidP="004C24BA">
            <w:pPr>
              <w:jc w:val="center"/>
            </w:pPr>
            <w:r w:rsidRPr="008A1849">
              <w:t>27</w:t>
            </w:r>
          </w:p>
        </w:tc>
        <w:tc>
          <w:tcPr>
            <w:tcW w:w="1073" w:type="dxa"/>
          </w:tcPr>
          <w:p w14:paraId="49E24011" w14:textId="77777777" w:rsidR="0055015E" w:rsidRPr="00FB72EC" w:rsidRDefault="0055015E" w:rsidP="004C24BA">
            <w:pPr>
              <w:jc w:val="center"/>
            </w:pPr>
            <w:r w:rsidRPr="00FB72EC">
              <w:t>18300</w:t>
            </w:r>
          </w:p>
        </w:tc>
      </w:tr>
      <w:tr w:rsidR="0055015E" w14:paraId="691EA603" w14:textId="77777777" w:rsidTr="004C24BA">
        <w:trPr>
          <w:gridAfter w:val="2"/>
          <w:wAfter w:w="243" w:type="dxa"/>
          <w:trHeight w:val="150"/>
        </w:trPr>
        <w:tc>
          <w:tcPr>
            <w:tcW w:w="817" w:type="dxa"/>
            <w:vMerge/>
          </w:tcPr>
          <w:p w14:paraId="026ED2FF"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0A11FE1"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050F120"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C3F493D" w14:textId="77777777" w:rsidR="0055015E" w:rsidRPr="008A1849" w:rsidRDefault="0055015E" w:rsidP="004C24BA">
            <w:pPr>
              <w:jc w:val="center"/>
            </w:pPr>
            <w:r w:rsidRPr="008A1849">
              <w:t>28</w:t>
            </w:r>
          </w:p>
        </w:tc>
        <w:tc>
          <w:tcPr>
            <w:tcW w:w="1073" w:type="dxa"/>
          </w:tcPr>
          <w:p w14:paraId="52E9A9A9" w14:textId="77777777" w:rsidR="0055015E" w:rsidRPr="00FB72EC" w:rsidRDefault="0055015E" w:rsidP="004C24BA">
            <w:pPr>
              <w:jc w:val="center"/>
            </w:pPr>
            <w:r w:rsidRPr="00FB72EC">
              <w:t>18300</w:t>
            </w:r>
          </w:p>
        </w:tc>
      </w:tr>
      <w:tr w:rsidR="0055015E" w14:paraId="7D3238E1" w14:textId="77777777" w:rsidTr="004C24BA">
        <w:trPr>
          <w:gridAfter w:val="2"/>
          <w:wAfter w:w="243" w:type="dxa"/>
          <w:trHeight w:val="120"/>
        </w:trPr>
        <w:tc>
          <w:tcPr>
            <w:tcW w:w="817" w:type="dxa"/>
            <w:vMerge/>
          </w:tcPr>
          <w:p w14:paraId="57D3B75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02CDD1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42BAC4E"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A7DEF1A" w14:textId="77777777" w:rsidR="0055015E" w:rsidRPr="008A1849" w:rsidRDefault="0055015E" w:rsidP="004C24BA">
            <w:pPr>
              <w:jc w:val="center"/>
            </w:pPr>
            <w:r w:rsidRPr="008A1849">
              <w:t>29</w:t>
            </w:r>
          </w:p>
        </w:tc>
        <w:tc>
          <w:tcPr>
            <w:tcW w:w="1073" w:type="dxa"/>
          </w:tcPr>
          <w:p w14:paraId="6C4A65D9" w14:textId="77777777" w:rsidR="0055015E" w:rsidRPr="00FB72EC" w:rsidRDefault="0055015E" w:rsidP="004C24BA">
            <w:pPr>
              <w:jc w:val="center"/>
            </w:pPr>
            <w:r w:rsidRPr="00FB72EC">
              <w:t>11500</w:t>
            </w:r>
          </w:p>
        </w:tc>
      </w:tr>
      <w:tr w:rsidR="0055015E" w14:paraId="046A3F46" w14:textId="77777777" w:rsidTr="004C24BA">
        <w:trPr>
          <w:gridAfter w:val="2"/>
          <w:wAfter w:w="243" w:type="dxa"/>
          <w:trHeight w:val="118"/>
        </w:trPr>
        <w:tc>
          <w:tcPr>
            <w:tcW w:w="817" w:type="dxa"/>
            <w:vMerge/>
          </w:tcPr>
          <w:p w14:paraId="0ABD041B"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05336BC"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367833E"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522BD2A" w14:textId="77777777" w:rsidR="0055015E" w:rsidRPr="008A1849" w:rsidRDefault="0055015E" w:rsidP="004C24BA">
            <w:pPr>
              <w:jc w:val="center"/>
            </w:pPr>
            <w:r w:rsidRPr="008A1849">
              <w:t>30</w:t>
            </w:r>
          </w:p>
        </w:tc>
        <w:tc>
          <w:tcPr>
            <w:tcW w:w="1073" w:type="dxa"/>
          </w:tcPr>
          <w:p w14:paraId="70BFAD5A" w14:textId="77777777" w:rsidR="0055015E" w:rsidRPr="00FB72EC" w:rsidRDefault="0055015E" w:rsidP="004C24BA">
            <w:pPr>
              <w:jc w:val="center"/>
            </w:pPr>
            <w:r w:rsidRPr="00FB72EC">
              <w:t>27800</w:t>
            </w:r>
          </w:p>
        </w:tc>
      </w:tr>
      <w:tr w:rsidR="0055015E" w14:paraId="7E69E00A" w14:textId="77777777" w:rsidTr="004C24BA">
        <w:trPr>
          <w:gridAfter w:val="2"/>
          <w:wAfter w:w="243" w:type="dxa"/>
          <w:trHeight w:val="118"/>
        </w:trPr>
        <w:tc>
          <w:tcPr>
            <w:tcW w:w="817" w:type="dxa"/>
            <w:vMerge/>
          </w:tcPr>
          <w:p w14:paraId="7B0A115B"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C48C15A"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1E2E65C0"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502383C" w14:textId="77777777" w:rsidR="0055015E" w:rsidRPr="008A1849" w:rsidRDefault="0055015E" w:rsidP="004C24BA">
            <w:pPr>
              <w:jc w:val="center"/>
            </w:pPr>
            <w:r w:rsidRPr="008A1849">
              <w:t>31</w:t>
            </w:r>
          </w:p>
        </w:tc>
        <w:tc>
          <w:tcPr>
            <w:tcW w:w="1073" w:type="dxa"/>
          </w:tcPr>
          <w:p w14:paraId="71344C8E" w14:textId="77777777" w:rsidR="0055015E" w:rsidRPr="00FB72EC" w:rsidRDefault="0055015E" w:rsidP="004C24BA">
            <w:pPr>
              <w:jc w:val="center"/>
            </w:pPr>
            <w:r w:rsidRPr="00FB72EC">
              <w:t>15400</w:t>
            </w:r>
          </w:p>
        </w:tc>
      </w:tr>
      <w:tr w:rsidR="0055015E" w14:paraId="2229F987" w14:textId="77777777" w:rsidTr="004C24BA">
        <w:trPr>
          <w:gridAfter w:val="2"/>
          <w:wAfter w:w="243" w:type="dxa"/>
          <w:trHeight w:val="118"/>
        </w:trPr>
        <w:tc>
          <w:tcPr>
            <w:tcW w:w="817" w:type="dxa"/>
            <w:vMerge/>
          </w:tcPr>
          <w:p w14:paraId="3EC4D499"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01CB9E4"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9141E2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3D63641" w14:textId="77777777" w:rsidR="0055015E" w:rsidRPr="008A1849" w:rsidRDefault="0055015E" w:rsidP="004C24BA">
            <w:pPr>
              <w:jc w:val="center"/>
            </w:pPr>
            <w:r w:rsidRPr="008A1849">
              <w:t>32</w:t>
            </w:r>
          </w:p>
        </w:tc>
        <w:tc>
          <w:tcPr>
            <w:tcW w:w="1073" w:type="dxa"/>
          </w:tcPr>
          <w:p w14:paraId="2BEC4544" w14:textId="77777777" w:rsidR="0055015E" w:rsidRPr="00FB72EC" w:rsidRDefault="0055015E" w:rsidP="004C24BA">
            <w:pPr>
              <w:jc w:val="center"/>
            </w:pPr>
            <w:r w:rsidRPr="00FB72EC">
              <w:t>36300</w:t>
            </w:r>
          </w:p>
        </w:tc>
      </w:tr>
      <w:tr w:rsidR="0055015E" w14:paraId="6147B6A0" w14:textId="77777777" w:rsidTr="004C24BA">
        <w:trPr>
          <w:gridAfter w:val="2"/>
          <w:wAfter w:w="243" w:type="dxa"/>
          <w:trHeight w:val="118"/>
        </w:trPr>
        <w:tc>
          <w:tcPr>
            <w:tcW w:w="817" w:type="dxa"/>
            <w:vMerge/>
          </w:tcPr>
          <w:p w14:paraId="3F566FE2"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20F01A6"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4BF2142"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36BC6CD" w14:textId="77777777" w:rsidR="0055015E" w:rsidRPr="008A1849" w:rsidRDefault="0055015E" w:rsidP="004C24BA">
            <w:pPr>
              <w:jc w:val="center"/>
            </w:pPr>
            <w:r w:rsidRPr="008A1849">
              <w:t>33</w:t>
            </w:r>
          </w:p>
        </w:tc>
        <w:tc>
          <w:tcPr>
            <w:tcW w:w="1073" w:type="dxa"/>
          </w:tcPr>
          <w:p w14:paraId="08B6A0E9" w14:textId="77777777" w:rsidR="0055015E" w:rsidRPr="00FB72EC" w:rsidRDefault="0055015E" w:rsidP="004C24BA">
            <w:pPr>
              <w:jc w:val="center"/>
            </w:pPr>
            <w:r w:rsidRPr="00FB72EC">
              <w:t>14600</w:t>
            </w:r>
          </w:p>
        </w:tc>
      </w:tr>
      <w:tr w:rsidR="0055015E" w14:paraId="5C4DB9D3" w14:textId="77777777" w:rsidTr="004C24BA">
        <w:trPr>
          <w:gridAfter w:val="2"/>
          <w:wAfter w:w="243" w:type="dxa"/>
          <w:trHeight w:val="118"/>
        </w:trPr>
        <w:tc>
          <w:tcPr>
            <w:tcW w:w="817" w:type="dxa"/>
            <w:vMerge/>
          </w:tcPr>
          <w:p w14:paraId="173609DE"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F255927"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6D9D5EE"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DF0DE1C" w14:textId="77777777" w:rsidR="0055015E" w:rsidRPr="008A1849" w:rsidRDefault="0055015E" w:rsidP="004C24BA">
            <w:pPr>
              <w:jc w:val="center"/>
            </w:pPr>
            <w:r w:rsidRPr="008A1849">
              <w:t>34</w:t>
            </w:r>
          </w:p>
        </w:tc>
        <w:tc>
          <w:tcPr>
            <w:tcW w:w="1073" w:type="dxa"/>
          </w:tcPr>
          <w:p w14:paraId="6C85990F" w14:textId="77777777" w:rsidR="0055015E" w:rsidRPr="00FB72EC" w:rsidRDefault="0055015E" w:rsidP="004C24BA">
            <w:pPr>
              <w:jc w:val="center"/>
            </w:pPr>
            <w:r w:rsidRPr="00FB72EC">
              <w:t>18700</w:t>
            </w:r>
          </w:p>
        </w:tc>
      </w:tr>
      <w:tr w:rsidR="0055015E" w14:paraId="129F720F" w14:textId="77777777" w:rsidTr="004C24BA">
        <w:trPr>
          <w:gridAfter w:val="2"/>
          <w:wAfter w:w="243" w:type="dxa"/>
          <w:trHeight w:val="118"/>
        </w:trPr>
        <w:tc>
          <w:tcPr>
            <w:tcW w:w="817" w:type="dxa"/>
            <w:vMerge/>
          </w:tcPr>
          <w:p w14:paraId="2CDECAB7"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A139A01"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D081C29"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B2D3E38" w14:textId="77777777" w:rsidR="0055015E" w:rsidRPr="008A1849" w:rsidRDefault="0055015E" w:rsidP="004C24BA">
            <w:pPr>
              <w:jc w:val="center"/>
            </w:pPr>
            <w:r w:rsidRPr="008A1849">
              <w:t>35</w:t>
            </w:r>
          </w:p>
        </w:tc>
        <w:tc>
          <w:tcPr>
            <w:tcW w:w="1073" w:type="dxa"/>
          </w:tcPr>
          <w:p w14:paraId="31B89E58" w14:textId="77777777" w:rsidR="0055015E" w:rsidRPr="00FB72EC" w:rsidRDefault="0055015E" w:rsidP="004C24BA">
            <w:pPr>
              <w:jc w:val="center"/>
            </w:pPr>
            <w:r w:rsidRPr="00FB72EC">
              <w:t>31500</w:t>
            </w:r>
          </w:p>
        </w:tc>
      </w:tr>
      <w:tr w:rsidR="0055015E" w14:paraId="7F36B398" w14:textId="77777777" w:rsidTr="004C24BA">
        <w:trPr>
          <w:gridAfter w:val="2"/>
          <w:wAfter w:w="243" w:type="dxa"/>
          <w:trHeight w:val="118"/>
        </w:trPr>
        <w:tc>
          <w:tcPr>
            <w:tcW w:w="817" w:type="dxa"/>
            <w:vMerge/>
          </w:tcPr>
          <w:p w14:paraId="09E765FF"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D409220"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13288BB"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AB41CC4" w14:textId="77777777" w:rsidR="0055015E" w:rsidRPr="008A1849" w:rsidRDefault="0055015E" w:rsidP="004C24BA">
            <w:pPr>
              <w:jc w:val="center"/>
            </w:pPr>
            <w:r w:rsidRPr="008A1849">
              <w:t>36</w:t>
            </w:r>
          </w:p>
        </w:tc>
        <w:tc>
          <w:tcPr>
            <w:tcW w:w="1073" w:type="dxa"/>
          </w:tcPr>
          <w:p w14:paraId="3AC052D6" w14:textId="77777777" w:rsidR="0055015E" w:rsidRPr="00FB72EC" w:rsidRDefault="0055015E" w:rsidP="004C24BA">
            <w:pPr>
              <w:jc w:val="center"/>
            </w:pPr>
            <w:r w:rsidRPr="00FB72EC">
              <w:t>20900</w:t>
            </w:r>
          </w:p>
        </w:tc>
      </w:tr>
      <w:tr w:rsidR="0055015E" w14:paraId="1538101A" w14:textId="77777777" w:rsidTr="004C24BA">
        <w:trPr>
          <w:gridAfter w:val="2"/>
          <w:wAfter w:w="243" w:type="dxa"/>
          <w:trHeight w:val="90"/>
        </w:trPr>
        <w:tc>
          <w:tcPr>
            <w:tcW w:w="817" w:type="dxa"/>
            <w:vMerge/>
          </w:tcPr>
          <w:p w14:paraId="7094BA4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4BA99D9"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5ACD6E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2BD10D1" w14:textId="77777777" w:rsidR="0055015E" w:rsidRPr="008A1849" w:rsidRDefault="0055015E" w:rsidP="004C24BA">
            <w:pPr>
              <w:jc w:val="center"/>
            </w:pPr>
            <w:r w:rsidRPr="008A1849">
              <w:t>37</w:t>
            </w:r>
          </w:p>
        </w:tc>
        <w:tc>
          <w:tcPr>
            <w:tcW w:w="1073" w:type="dxa"/>
          </w:tcPr>
          <w:p w14:paraId="0A3B04E9" w14:textId="77777777" w:rsidR="0055015E" w:rsidRPr="00FB72EC" w:rsidRDefault="0055015E" w:rsidP="004C24BA">
            <w:pPr>
              <w:jc w:val="center"/>
            </w:pPr>
            <w:r w:rsidRPr="00FB72EC">
              <w:t>23400</w:t>
            </w:r>
          </w:p>
        </w:tc>
      </w:tr>
      <w:tr w:rsidR="0055015E" w14:paraId="6FF0B91A" w14:textId="77777777" w:rsidTr="004C24BA">
        <w:trPr>
          <w:gridAfter w:val="2"/>
          <w:wAfter w:w="243" w:type="dxa"/>
          <w:trHeight w:val="90"/>
        </w:trPr>
        <w:tc>
          <w:tcPr>
            <w:tcW w:w="817" w:type="dxa"/>
            <w:vMerge/>
          </w:tcPr>
          <w:p w14:paraId="22CE646D"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2EF7F2A"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18EE58B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ACEDC0C" w14:textId="77777777" w:rsidR="0055015E" w:rsidRPr="008A1849" w:rsidRDefault="0055015E" w:rsidP="004C24BA">
            <w:pPr>
              <w:jc w:val="center"/>
            </w:pPr>
            <w:r w:rsidRPr="008A1849">
              <w:t>38</w:t>
            </w:r>
          </w:p>
        </w:tc>
        <w:tc>
          <w:tcPr>
            <w:tcW w:w="1073" w:type="dxa"/>
          </w:tcPr>
          <w:p w14:paraId="3CDC713B" w14:textId="77777777" w:rsidR="0055015E" w:rsidRPr="00FB72EC" w:rsidRDefault="0055015E" w:rsidP="004C24BA">
            <w:pPr>
              <w:jc w:val="center"/>
            </w:pPr>
            <w:r w:rsidRPr="00FB72EC">
              <w:t>15500</w:t>
            </w:r>
          </w:p>
        </w:tc>
      </w:tr>
      <w:tr w:rsidR="0055015E" w14:paraId="508F77F2" w14:textId="77777777" w:rsidTr="004C24BA">
        <w:trPr>
          <w:gridAfter w:val="2"/>
          <w:wAfter w:w="243" w:type="dxa"/>
          <w:trHeight w:val="90"/>
        </w:trPr>
        <w:tc>
          <w:tcPr>
            <w:tcW w:w="817" w:type="dxa"/>
            <w:vMerge/>
          </w:tcPr>
          <w:p w14:paraId="00F9FE07"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1931575"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2AAE4D9"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11A38C8" w14:textId="77777777" w:rsidR="0055015E" w:rsidRPr="008A1849" w:rsidRDefault="0055015E" w:rsidP="004C24BA">
            <w:pPr>
              <w:jc w:val="center"/>
            </w:pPr>
            <w:r w:rsidRPr="008A1849">
              <w:t>39</w:t>
            </w:r>
          </w:p>
        </w:tc>
        <w:tc>
          <w:tcPr>
            <w:tcW w:w="1073" w:type="dxa"/>
          </w:tcPr>
          <w:p w14:paraId="660107A7" w14:textId="77777777" w:rsidR="0055015E" w:rsidRPr="00FB72EC" w:rsidRDefault="0055015E" w:rsidP="004C24BA">
            <w:pPr>
              <w:jc w:val="center"/>
            </w:pPr>
            <w:r w:rsidRPr="00FB72EC">
              <w:t>11100</w:t>
            </w:r>
          </w:p>
        </w:tc>
      </w:tr>
      <w:tr w:rsidR="0055015E" w14:paraId="184ABE45" w14:textId="77777777" w:rsidTr="004C24BA">
        <w:trPr>
          <w:gridAfter w:val="2"/>
          <w:wAfter w:w="243" w:type="dxa"/>
          <w:trHeight w:val="90"/>
        </w:trPr>
        <w:tc>
          <w:tcPr>
            <w:tcW w:w="817" w:type="dxa"/>
            <w:vMerge/>
          </w:tcPr>
          <w:p w14:paraId="2AF961E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C2D6602"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34AF3012"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FD3F81C" w14:textId="77777777" w:rsidR="0055015E" w:rsidRPr="008A1849" w:rsidRDefault="0055015E" w:rsidP="004C24BA">
            <w:pPr>
              <w:jc w:val="center"/>
            </w:pPr>
            <w:r w:rsidRPr="008A1849">
              <w:t>40</w:t>
            </w:r>
          </w:p>
        </w:tc>
        <w:tc>
          <w:tcPr>
            <w:tcW w:w="1073" w:type="dxa"/>
          </w:tcPr>
          <w:p w14:paraId="41E20E48" w14:textId="77777777" w:rsidR="0055015E" w:rsidRPr="00FB72EC" w:rsidRDefault="0055015E" w:rsidP="004C24BA">
            <w:pPr>
              <w:jc w:val="center"/>
            </w:pPr>
            <w:r w:rsidRPr="00FB72EC">
              <w:t>20900</w:t>
            </w:r>
          </w:p>
        </w:tc>
      </w:tr>
      <w:tr w:rsidR="0055015E" w14:paraId="7F582AF3" w14:textId="77777777" w:rsidTr="004C24BA">
        <w:trPr>
          <w:gridAfter w:val="2"/>
          <w:wAfter w:w="243" w:type="dxa"/>
          <w:trHeight w:val="90"/>
        </w:trPr>
        <w:tc>
          <w:tcPr>
            <w:tcW w:w="817" w:type="dxa"/>
            <w:vMerge/>
          </w:tcPr>
          <w:p w14:paraId="067215F1"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1C06CD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E1CF124"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75BB4EA" w14:textId="77777777" w:rsidR="0055015E" w:rsidRPr="008A1849" w:rsidRDefault="0055015E" w:rsidP="004C24BA">
            <w:pPr>
              <w:jc w:val="center"/>
            </w:pPr>
            <w:r w:rsidRPr="008A1849">
              <w:t>41</w:t>
            </w:r>
          </w:p>
        </w:tc>
        <w:tc>
          <w:tcPr>
            <w:tcW w:w="1073" w:type="dxa"/>
          </w:tcPr>
          <w:p w14:paraId="04384FC0" w14:textId="77777777" w:rsidR="0055015E" w:rsidRPr="00FB72EC" w:rsidRDefault="0055015E" w:rsidP="004C24BA">
            <w:pPr>
              <w:jc w:val="center"/>
            </w:pPr>
            <w:r w:rsidRPr="00FB72EC">
              <w:t>27300</w:t>
            </w:r>
          </w:p>
        </w:tc>
      </w:tr>
      <w:tr w:rsidR="0055015E" w14:paraId="4F0CDEDB" w14:textId="77777777" w:rsidTr="004C24BA">
        <w:trPr>
          <w:gridAfter w:val="2"/>
          <w:wAfter w:w="243" w:type="dxa"/>
          <w:trHeight w:val="120"/>
        </w:trPr>
        <w:tc>
          <w:tcPr>
            <w:tcW w:w="817" w:type="dxa"/>
            <w:vMerge/>
          </w:tcPr>
          <w:p w14:paraId="7474A0F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94F1059"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932F53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2F6BC8A" w14:textId="77777777" w:rsidR="0055015E" w:rsidRPr="008A1849" w:rsidRDefault="0055015E" w:rsidP="004C24BA">
            <w:pPr>
              <w:jc w:val="center"/>
            </w:pPr>
            <w:r w:rsidRPr="008A1849">
              <w:t>42</w:t>
            </w:r>
          </w:p>
        </w:tc>
        <w:tc>
          <w:tcPr>
            <w:tcW w:w="1073" w:type="dxa"/>
          </w:tcPr>
          <w:p w14:paraId="6EABC762" w14:textId="77777777" w:rsidR="0055015E" w:rsidRDefault="0055015E" w:rsidP="004C24BA">
            <w:pPr>
              <w:jc w:val="center"/>
            </w:pPr>
            <w:r w:rsidRPr="00FB72EC">
              <w:t>27300</w:t>
            </w:r>
          </w:p>
        </w:tc>
      </w:tr>
      <w:tr w:rsidR="0055015E" w14:paraId="0EBEBC54" w14:textId="77777777" w:rsidTr="004C24BA">
        <w:trPr>
          <w:gridAfter w:val="2"/>
          <w:wAfter w:w="243" w:type="dxa"/>
          <w:trHeight w:val="120"/>
        </w:trPr>
        <w:tc>
          <w:tcPr>
            <w:tcW w:w="817" w:type="dxa"/>
            <w:vMerge/>
          </w:tcPr>
          <w:p w14:paraId="3BCE52E6"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54F0523"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38509C5"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1D4C6B9" w14:textId="77777777" w:rsidR="0055015E" w:rsidRPr="009D1966" w:rsidRDefault="0055015E" w:rsidP="004C24BA">
            <w:pPr>
              <w:jc w:val="center"/>
            </w:pPr>
            <w:r w:rsidRPr="009D1966">
              <w:t>43</w:t>
            </w:r>
          </w:p>
        </w:tc>
        <w:tc>
          <w:tcPr>
            <w:tcW w:w="1073" w:type="dxa"/>
          </w:tcPr>
          <w:p w14:paraId="6AD8804B" w14:textId="77777777" w:rsidR="0055015E" w:rsidRPr="00DC4F98" w:rsidRDefault="0055015E" w:rsidP="004C24BA">
            <w:pPr>
              <w:jc w:val="center"/>
            </w:pPr>
            <w:r w:rsidRPr="00DC4F98">
              <w:t>41900</w:t>
            </w:r>
          </w:p>
        </w:tc>
      </w:tr>
      <w:tr w:rsidR="0055015E" w14:paraId="70E8B628" w14:textId="77777777" w:rsidTr="004C24BA">
        <w:trPr>
          <w:gridAfter w:val="2"/>
          <w:wAfter w:w="243" w:type="dxa"/>
          <w:trHeight w:val="120"/>
        </w:trPr>
        <w:tc>
          <w:tcPr>
            <w:tcW w:w="817" w:type="dxa"/>
            <w:vMerge/>
          </w:tcPr>
          <w:p w14:paraId="464B986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5D21FEC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C3913C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4B9A00D" w14:textId="77777777" w:rsidR="0055015E" w:rsidRPr="009D1966" w:rsidRDefault="0055015E" w:rsidP="004C24BA">
            <w:pPr>
              <w:jc w:val="center"/>
            </w:pPr>
            <w:r w:rsidRPr="009D1966">
              <w:t>44</w:t>
            </w:r>
          </w:p>
        </w:tc>
        <w:tc>
          <w:tcPr>
            <w:tcW w:w="1073" w:type="dxa"/>
          </w:tcPr>
          <w:p w14:paraId="503DE0DF" w14:textId="77777777" w:rsidR="0055015E" w:rsidRPr="00DC4F98" w:rsidRDefault="0055015E" w:rsidP="004C24BA">
            <w:pPr>
              <w:jc w:val="center"/>
            </w:pPr>
            <w:r w:rsidRPr="00DC4F98">
              <w:t>13300</w:t>
            </w:r>
          </w:p>
        </w:tc>
      </w:tr>
      <w:tr w:rsidR="0055015E" w14:paraId="2E4063C1" w14:textId="77777777" w:rsidTr="004C24BA">
        <w:trPr>
          <w:gridAfter w:val="2"/>
          <w:wAfter w:w="243" w:type="dxa"/>
          <w:trHeight w:val="120"/>
        </w:trPr>
        <w:tc>
          <w:tcPr>
            <w:tcW w:w="817" w:type="dxa"/>
            <w:vMerge/>
          </w:tcPr>
          <w:p w14:paraId="2AA112FF"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0627ADC"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D100291"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A3F5ACE" w14:textId="77777777" w:rsidR="0055015E" w:rsidRPr="009D1966" w:rsidRDefault="0055015E" w:rsidP="004C24BA">
            <w:pPr>
              <w:jc w:val="center"/>
            </w:pPr>
            <w:r w:rsidRPr="009D1966">
              <w:t>45</w:t>
            </w:r>
          </w:p>
        </w:tc>
        <w:tc>
          <w:tcPr>
            <w:tcW w:w="1073" w:type="dxa"/>
          </w:tcPr>
          <w:p w14:paraId="7B8B68CC" w14:textId="77777777" w:rsidR="0055015E" w:rsidRPr="00DC4F98" w:rsidRDefault="0055015E" w:rsidP="004C24BA">
            <w:pPr>
              <w:jc w:val="center"/>
            </w:pPr>
            <w:r w:rsidRPr="00DC4F98">
              <w:t>14200</w:t>
            </w:r>
          </w:p>
        </w:tc>
      </w:tr>
      <w:tr w:rsidR="0055015E" w14:paraId="01A9B081" w14:textId="77777777" w:rsidTr="004C24BA">
        <w:trPr>
          <w:gridAfter w:val="2"/>
          <w:wAfter w:w="243" w:type="dxa"/>
          <w:trHeight w:val="120"/>
        </w:trPr>
        <w:tc>
          <w:tcPr>
            <w:tcW w:w="817" w:type="dxa"/>
            <w:vMerge/>
          </w:tcPr>
          <w:p w14:paraId="773FB08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16383C7"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1C3629A"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FAA8AB4" w14:textId="77777777" w:rsidR="0055015E" w:rsidRPr="009D1966" w:rsidRDefault="0055015E" w:rsidP="004C24BA">
            <w:pPr>
              <w:jc w:val="center"/>
            </w:pPr>
            <w:r w:rsidRPr="009D1966">
              <w:t>46</w:t>
            </w:r>
          </w:p>
        </w:tc>
        <w:tc>
          <w:tcPr>
            <w:tcW w:w="1073" w:type="dxa"/>
          </w:tcPr>
          <w:p w14:paraId="4C9816A6" w14:textId="77777777" w:rsidR="0055015E" w:rsidRPr="00DC4F98" w:rsidRDefault="0055015E" w:rsidP="004C24BA">
            <w:pPr>
              <w:jc w:val="center"/>
            </w:pPr>
            <w:r w:rsidRPr="00DC4F98">
              <w:t>35100</w:t>
            </w:r>
          </w:p>
        </w:tc>
      </w:tr>
      <w:tr w:rsidR="0055015E" w14:paraId="50947320" w14:textId="77777777" w:rsidTr="004C24BA">
        <w:trPr>
          <w:gridAfter w:val="2"/>
          <w:wAfter w:w="243" w:type="dxa"/>
          <w:trHeight w:val="120"/>
        </w:trPr>
        <w:tc>
          <w:tcPr>
            <w:tcW w:w="817" w:type="dxa"/>
            <w:vMerge/>
          </w:tcPr>
          <w:p w14:paraId="65E5024D"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D964215" w14:textId="77777777" w:rsidR="0055015E" w:rsidRPr="00F12214" w:rsidRDefault="0055015E" w:rsidP="004C24BA">
            <w:pPr>
              <w:tabs>
                <w:tab w:val="left" w:pos="6210"/>
              </w:tabs>
              <w:jc w:val="center"/>
              <w:rPr>
                <w:rFonts w:ascii="Times New Roman" w:hAnsi="Times New Roman" w:cs="Times New Roman"/>
                <w:b/>
                <w:lang w:val="kk-KZ"/>
              </w:rPr>
            </w:pPr>
          </w:p>
        </w:tc>
        <w:tc>
          <w:tcPr>
            <w:tcW w:w="3951" w:type="dxa"/>
            <w:vMerge/>
          </w:tcPr>
          <w:p w14:paraId="2871D31B" w14:textId="77777777" w:rsidR="0055015E" w:rsidRPr="00F12214" w:rsidRDefault="0055015E" w:rsidP="004C24BA">
            <w:pPr>
              <w:tabs>
                <w:tab w:val="left" w:pos="6210"/>
              </w:tabs>
              <w:jc w:val="center"/>
              <w:rPr>
                <w:rFonts w:ascii="Times New Roman" w:hAnsi="Times New Roman" w:cs="Times New Roman"/>
                <w:b/>
                <w:lang w:val="kk-KZ"/>
              </w:rPr>
            </w:pPr>
          </w:p>
        </w:tc>
        <w:tc>
          <w:tcPr>
            <w:tcW w:w="1320" w:type="dxa"/>
          </w:tcPr>
          <w:p w14:paraId="31BC847B" w14:textId="77777777" w:rsidR="0055015E" w:rsidRPr="00F12214" w:rsidRDefault="0055015E" w:rsidP="004C24BA">
            <w:pPr>
              <w:jc w:val="center"/>
              <w:rPr>
                <w:b/>
              </w:rPr>
            </w:pPr>
            <w:r w:rsidRPr="00F12214">
              <w:rPr>
                <w:b/>
              </w:rPr>
              <w:t>47</w:t>
            </w:r>
          </w:p>
        </w:tc>
        <w:tc>
          <w:tcPr>
            <w:tcW w:w="1073" w:type="dxa"/>
          </w:tcPr>
          <w:p w14:paraId="28333C13" w14:textId="77777777" w:rsidR="0055015E" w:rsidRPr="00DC4F98" w:rsidRDefault="0055015E" w:rsidP="004C24BA">
            <w:pPr>
              <w:jc w:val="center"/>
            </w:pPr>
            <w:r w:rsidRPr="00DC4F98">
              <w:t>137200</w:t>
            </w:r>
          </w:p>
        </w:tc>
      </w:tr>
      <w:tr w:rsidR="0055015E" w14:paraId="6C7370DB" w14:textId="77777777" w:rsidTr="004C24BA">
        <w:trPr>
          <w:gridAfter w:val="2"/>
          <w:wAfter w:w="243" w:type="dxa"/>
          <w:trHeight w:val="210"/>
        </w:trPr>
        <w:tc>
          <w:tcPr>
            <w:tcW w:w="817" w:type="dxa"/>
            <w:vMerge/>
          </w:tcPr>
          <w:p w14:paraId="6A1184BD"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D1E3900" w14:textId="77777777" w:rsidR="0055015E" w:rsidRPr="00F12214" w:rsidRDefault="0055015E" w:rsidP="004C24BA">
            <w:pPr>
              <w:tabs>
                <w:tab w:val="left" w:pos="6210"/>
              </w:tabs>
              <w:jc w:val="center"/>
              <w:rPr>
                <w:rFonts w:ascii="Times New Roman" w:hAnsi="Times New Roman" w:cs="Times New Roman"/>
                <w:b/>
                <w:lang w:val="kk-KZ"/>
              </w:rPr>
            </w:pPr>
          </w:p>
        </w:tc>
        <w:tc>
          <w:tcPr>
            <w:tcW w:w="3951" w:type="dxa"/>
            <w:vMerge/>
          </w:tcPr>
          <w:p w14:paraId="4B7D95E2" w14:textId="77777777" w:rsidR="0055015E" w:rsidRPr="00F12214" w:rsidRDefault="0055015E" w:rsidP="004C24BA">
            <w:pPr>
              <w:tabs>
                <w:tab w:val="left" w:pos="6210"/>
              </w:tabs>
              <w:jc w:val="center"/>
              <w:rPr>
                <w:rFonts w:ascii="Times New Roman" w:hAnsi="Times New Roman" w:cs="Times New Roman"/>
                <w:b/>
                <w:lang w:val="kk-KZ"/>
              </w:rPr>
            </w:pPr>
          </w:p>
        </w:tc>
        <w:tc>
          <w:tcPr>
            <w:tcW w:w="1320" w:type="dxa"/>
          </w:tcPr>
          <w:p w14:paraId="2BEBD39F" w14:textId="77777777" w:rsidR="0055015E" w:rsidRPr="00F12214" w:rsidRDefault="0055015E" w:rsidP="004C24BA">
            <w:pPr>
              <w:jc w:val="center"/>
              <w:rPr>
                <w:b/>
              </w:rPr>
            </w:pPr>
            <w:r w:rsidRPr="00F12214">
              <w:rPr>
                <w:b/>
              </w:rPr>
              <w:t>48</w:t>
            </w:r>
          </w:p>
        </w:tc>
        <w:tc>
          <w:tcPr>
            <w:tcW w:w="1073" w:type="dxa"/>
          </w:tcPr>
          <w:p w14:paraId="11225068" w14:textId="77777777" w:rsidR="0055015E" w:rsidRPr="00DC4F98" w:rsidRDefault="0055015E" w:rsidP="004C24BA">
            <w:pPr>
              <w:jc w:val="center"/>
            </w:pPr>
            <w:r w:rsidRPr="00DC4F98">
              <w:t>154500</w:t>
            </w:r>
          </w:p>
        </w:tc>
      </w:tr>
      <w:tr w:rsidR="0055015E" w14:paraId="6C0FA7B6" w14:textId="77777777" w:rsidTr="004C24BA">
        <w:trPr>
          <w:gridAfter w:val="2"/>
          <w:wAfter w:w="243" w:type="dxa"/>
          <w:trHeight w:val="210"/>
        </w:trPr>
        <w:tc>
          <w:tcPr>
            <w:tcW w:w="817" w:type="dxa"/>
            <w:vMerge w:val="restart"/>
          </w:tcPr>
          <w:p w14:paraId="23BD81EA" w14:textId="77777777" w:rsidR="0055015E" w:rsidRDefault="0055015E" w:rsidP="004C24BA">
            <w:pPr>
              <w:tabs>
                <w:tab w:val="left" w:pos="6210"/>
              </w:tabs>
              <w:jc w:val="center"/>
              <w:rPr>
                <w:rFonts w:ascii="Times New Roman" w:hAnsi="Times New Roman" w:cs="Times New Roman"/>
                <w:lang w:val="kk-KZ"/>
              </w:rPr>
            </w:pPr>
          </w:p>
        </w:tc>
        <w:tc>
          <w:tcPr>
            <w:tcW w:w="2410" w:type="dxa"/>
            <w:vMerge w:val="restart"/>
          </w:tcPr>
          <w:p w14:paraId="382DA754" w14:textId="77777777" w:rsidR="0055015E" w:rsidRPr="00F12214" w:rsidRDefault="0055015E" w:rsidP="004C24BA">
            <w:pPr>
              <w:tabs>
                <w:tab w:val="left" w:pos="6210"/>
              </w:tabs>
              <w:jc w:val="center"/>
              <w:rPr>
                <w:rFonts w:ascii="Times New Roman" w:hAnsi="Times New Roman" w:cs="Times New Roman"/>
                <w:b/>
                <w:lang w:val="kk-KZ"/>
              </w:rPr>
            </w:pPr>
          </w:p>
        </w:tc>
        <w:tc>
          <w:tcPr>
            <w:tcW w:w="3951" w:type="dxa"/>
            <w:vMerge w:val="restart"/>
          </w:tcPr>
          <w:p w14:paraId="4A7919A2" w14:textId="77777777" w:rsidR="0055015E" w:rsidRPr="00F12214" w:rsidRDefault="0055015E" w:rsidP="004C24BA">
            <w:pPr>
              <w:tabs>
                <w:tab w:val="left" w:pos="6210"/>
              </w:tabs>
              <w:jc w:val="center"/>
              <w:rPr>
                <w:rFonts w:ascii="Times New Roman" w:hAnsi="Times New Roman" w:cs="Times New Roman"/>
                <w:b/>
                <w:lang w:val="kk-KZ"/>
              </w:rPr>
            </w:pPr>
          </w:p>
        </w:tc>
        <w:tc>
          <w:tcPr>
            <w:tcW w:w="1320" w:type="dxa"/>
          </w:tcPr>
          <w:p w14:paraId="22D926B5" w14:textId="77777777" w:rsidR="0055015E" w:rsidRPr="00F12214" w:rsidRDefault="0055015E" w:rsidP="004C24BA">
            <w:pPr>
              <w:jc w:val="center"/>
              <w:rPr>
                <w:b/>
              </w:rPr>
            </w:pPr>
            <w:r w:rsidRPr="00F12214">
              <w:rPr>
                <w:b/>
              </w:rPr>
              <w:t>49</w:t>
            </w:r>
          </w:p>
        </w:tc>
        <w:tc>
          <w:tcPr>
            <w:tcW w:w="1073" w:type="dxa"/>
          </w:tcPr>
          <w:p w14:paraId="7FAEB2D6" w14:textId="77777777" w:rsidR="0055015E" w:rsidRPr="00DC4F98" w:rsidRDefault="0055015E" w:rsidP="004C24BA">
            <w:pPr>
              <w:jc w:val="center"/>
            </w:pPr>
            <w:r w:rsidRPr="00DC4F98">
              <w:t>129700</w:t>
            </w:r>
          </w:p>
        </w:tc>
      </w:tr>
      <w:tr w:rsidR="0055015E" w14:paraId="7DF25351" w14:textId="77777777" w:rsidTr="004C24BA">
        <w:trPr>
          <w:gridAfter w:val="2"/>
          <w:wAfter w:w="243" w:type="dxa"/>
          <w:trHeight w:val="210"/>
        </w:trPr>
        <w:tc>
          <w:tcPr>
            <w:tcW w:w="817" w:type="dxa"/>
            <w:vMerge/>
          </w:tcPr>
          <w:p w14:paraId="2FA1E79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13DF958" w14:textId="77777777" w:rsidR="0055015E" w:rsidRPr="00F12214" w:rsidRDefault="0055015E" w:rsidP="004C24BA">
            <w:pPr>
              <w:tabs>
                <w:tab w:val="left" w:pos="6210"/>
              </w:tabs>
              <w:jc w:val="center"/>
              <w:rPr>
                <w:rFonts w:ascii="Times New Roman" w:hAnsi="Times New Roman" w:cs="Times New Roman"/>
                <w:b/>
                <w:lang w:val="kk-KZ"/>
              </w:rPr>
            </w:pPr>
          </w:p>
        </w:tc>
        <w:tc>
          <w:tcPr>
            <w:tcW w:w="3951" w:type="dxa"/>
            <w:vMerge/>
          </w:tcPr>
          <w:p w14:paraId="7193AA57" w14:textId="77777777" w:rsidR="0055015E" w:rsidRPr="00F12214" w:rsidRDefault="0055015E" w:rsidP="004C24BA">
            <w:pPr>
              <w:tabs>
                <w:tab w:val="left" w:pos="6210"/>
              </w:tabs>
              <w:jc w:val="center"/>
              <w:rPr>
                <w:rFonts w:ascii="Times New Roman" w:hAnsi="Times New Roman" w:cs="Times New Roman"/>
                <w:b/>
                <w:lang w:val="kk-KZ"/>
              </w:rPr>
            </w:pPr>
          </w:p>
        </w:tc>
        <w:tc>
          <w:tcPr>
            <w:tcW w:w="1320" w:type="dxa"/>
          </w:tcPr>
          <w:p w14:paraId="48FAB1BC" w14:textId="77777777" w:rsidR="0055015E" w:rsidRPr="00F12214" w:rsidRDefault="0055015E" w:rsidP="004C24BA">
            <w:pPr>
              <w:jc w:val="center"/>
              <w:rPr>
                <w:b/>
              </w:rPr>
            </w:pPr>
            <w:r w:rsidRPr="00F12214">
              <w:rPr>
                <w:b/>
              </w:rPr>
              <w:t>50</w:t>
            </w:r>
          </w:p>
        </w:tc>
        <w:tc>
          <w:tcPr>
            <w:tcW w:w="1073" w:type="dxa"/>
          </w:tcPr>
          <w:p w14:paraId="548142F3" w14:textId="77777777" w:rsidR="0055015E" w:rsidRPr="00DC4F98" w:rsidRDefault="0055015E" w:rsidP="004C24BA">
            <w:pPr>
              <w:jc w:val="center"/>
            </w:pPr>
            <w:r w:rsidRPr="00DC4F98">
              <w:t>42600</w:t>
            </w:r>
          </w:p>
        </w:tc>
      </w:tr>
      <w:tr w:rsidR="0055015E" w14:paraId="0F1ABC42" w14:textId="77777777" w:rsidTr="004C24BA">
        <w:trPr>
          <w:gridAfter w:val="2"/>
          <w:wAfter w:w="243" w:type="dxa"/>
          <w:trHeight w:val="210"/>
        </w:trPr>
        <w:tc>
          <w:tcPr>
            <w:tcW w:w="817" w:type="dxa"/>
            <w:vMerge/>
          </w:tcPr>
          <w:p w14:paraId="547351F8"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71C878F" w14:textId="77777777" w:rsidR="0055015E" w:rsidRPr="00F12214" w:rsidRDefault="0055015E" w:rsidP="004C24BA">
            <w:pPr>
              <w:tabs>
                <w:tab w:val="left" w:pos="6210"/>
              </w:tabs>
              <w:jc w:val="center"/>
              <w:rPr>
                <w:rFonts w:ascii="Times New Roman" w:hAnsi="Times New Roman" w:cs="Times New Roman"/>
                <w:b/>
                <w:lang w:val="kk-KZ"/>
              </w:rPr>
            </w:pPr>
          </w:p>
        </w:tc>
        <w:tc>
          <w:tcPr>
            <w:tcW w:w="3951" w:type="dxa"/>
            <w:vMerge/>
          </w:tcPr>
          <w:p w14:paraId="4C896B70" w14:textId="77777777" w:rsidR="0055015E" w:rsidRPr="00F12214" w:rsidRDefault="0055015E" w:rsidP="004C24BA">
            <w:pPr>
              <w:tabs>
                <w:tab w:val="left" w:pos="6210"/>
              </w:tabs>
              <w:jc w:val="center"/>
              <w:rPr>
                <w:rFonts w:ascii="Times New Roman" w:hAnsi="Times New Roman" w:cs="Times New Roman"/>
                <w:b/>
                <w:lang w:val="kk-KZ"/>
              </w:rPr>
            </w:pPr>
          </w:p>
        </w:tc>
        <w:tc>
          <w:tcPr>
            <w:tcW w:w="1320" w:type="dxa"/>
          </w:tcPr>
          <w:p w14:paraId="4EEB9681" w14:textId="77777777" w:rsidR="0055015E" w:rsidRPr="00F12214" w:rsidRDefault="0055015E" w:rsidP="004C24BA">
            <w:pPr>
              <w:jc w:val="center"/>
              <w:rPr>
                <w:b/>
              </w:rPr>
            </w:pPr>
            <w:r w:rsidRPr="00F12214">
              <w:rPr>
                <w:b/>
              </w:rPr>
              <w:t>51</w:t>
            </w:r>
          </w:p>
        </w:tc>
        <w:tc>
          <w:tcPr>
            <w:tcW w:w="1073" w:type="dxa"/>
          </w:tcPr>
          <w:p w14:paraId="3EF9C581" w14:textId="77777777" w:rsidR="0055015E" w:rsidRPr="00DC4F98" w:rsidRDefault="0055015E" w:rsidP="004C24BA">
            <w:pPr>
              <w:jc w:val="center"/>
            </w:pPr>
            <w:r w:rsidRPr="00DC4F98">
              <w:t>100500</w:t>
            </w:r>
          </w:p>
        </w:tc>
      </w:tr>
      <w:tr w:rsidR="0055015E" w14:paraId="4BFB79B8" w14:textId="77777777" w:rsidTr="004C24BA">
        <w:trPr>
          <w:gridAfter w:val="2"/>
          <w:wAfter w:w="243" w:type="dxa"/>
          <w:trHeight w:val="210"/>
        </w:trPr>
        <w:tc>
          <w:tcPr>
            <w:tcW w:w="817" w:type="dxa"/>
            <w:vMerge/>
          </w:tcPr>
          <w:p w14:paraId="0FB4F40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C01EE3C"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11D30C9"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7E589AE" w14:textId="77777777" w:rsidR="0055015E" w:rsidRPr="009D1966" w:rsidRDefault="0055015E" w:rsidP="004C24BA">
            <w:pPr>
              <w:jc w:val="center"/>
            </w:pPr>
            <w:r w:rsidRPr="009D1966">
              <w:t>54</w:t>
            </w:r>
          </w:p>
        </w:tc>
        <w:tc>
          <w:tcPr>
            <w:tcW w:w="1073" w:type="dxa"/>
          </w:tcPr>
          <w:p w14:paraId="7BDF98F2" w14:textId="77777777" w:rsidR="0055015E" w:rsidRPr="00DC4F98" w:rsidRDefault="0055015E" w:rsidP="004C24BA">
            <w:pPr>
              <w:jc w:val="center"/>
            </w:pPr>
            <w:r w:rsidRPr="00DC4F98">
              <w:t>127900</w:t>
            </w:r>
          </w:p>
        </w:tc>
      </w:tr>
      <w:tr w:rsidR="0055015E" w14:paraId="359EC524" w14:textId="77777777" w:rsidTr="004C24BA">
        <w:trPr>
          <w:gridAfter w:val="2"/>
          <w:wAfter w:w="243" w:type="dxa"/>
          <w:trHeight w:val="210"/>
        </w:trPr>
        <w:tc>
          <w:tcPr>
            <w:tcW w:w="817" w:type="dxa"/>
            <w:vMerge/>
          </w:tcPr>
          <w:p w14:paraId="097960CA"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082C9CD"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4847B98"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9861995" w14:textId="77777777" w:rsidR="0055015E" w:rsidRPr="009D1966" w:rsidRDefault="0055015E" w:rsidP="004C24BA">
            <w:pPr>
              <w:jc w:val="center"/>
            </w:pPr>
            <w:r w:rsidRPr="009D1966">
              <w:t>55</w:t>
            </w:r>
          </w:p>
        </w:tc>
        <w:tc>
          <w:tcPr>
            <w:tcW w:w="1073" w:type="dxa"/>
          </w:tcPr>
          <w:p w14:paraId="58905F24" w14:textId="77777777" w:rsidR="0055015E" w:rsidRPr="00DC4F98" w:rsidRDefault="0055015E" w:rsidP="004C24BA">
            <w:pPr>
              <w:jc w:val="center"/>
            </w:pPr>
            <w:r w:rsidRPr="00DC4F98">
              <w:t>30700</w:t>
            </w:r>
          </w:p>
        </w:tc>
      </w:tr>
      <w:tr w:rsidR="0055015E" w14:paraId="03BC98BB" w14:textId="77777777" w:rsidTr="004C24BA">
        <w:trPr>
          <w:gridAfter w:val="2"/>
          <w:wAfter w:w="243" w:type="dxa"/>
          <w:trHeight w:val="210"/>
        </w:trPr>
        <w:tc>
          <w:tcPr>
            <w:tcW w:w="817" w:type="dxa"/>
            <w:vMerge/>
          </w:tcPr>
          <w:p w14:paraId="26FDC07C"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FCE16A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04915E9"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EDA597F" w14:textId="77777777" w:rsidR="0055015E" w:rsidRPr="009D1966" w:rsidRDefault="0055015E" w:rsidP="004C24BA">
            <w:pPr>
              <w:jc w:val="center"/>
            </w:pPr>
            <w:r w:rsidRPr="009D1966">
              <w:t>56</w:t>
            </w:r>
          </w:p>
        </w:tc>
        <w:tc>
          <w:tcPr>
            <w:tcW w:w="1073" w:type="dxa"/>
          </w:tcPr>
          <w:p w14:paraId="39A82C69" w14:textId="77777777" w:rsidR="0055015E" w:rsidRPr="00DC4F98" w:rsidRDefault="0055015E" w:rsidP="004C24BA">
            <w:pPr>
              <w:jc w:val="center"/>
            </w:pPr>
            <w:r w:rsidRPr="00DC4F98">
              <w:t>128900</w:t>
            </w:r>
          </w:p>
        </w:tc>
      </w:tr>
      <w:tr w:rsidR="0055015E" w14:paraId="305DE7F6" w14:textId="77777777" w:rsidTr="004C24BA">
        <w:trPr>
          <w:gridAfter w:val="2"/>
          <w:wAfter w:w="243" w:type="dxa"/>
          <w:trHeight w:val="210"/>
        </w:trPr>
        <w:tc>
          <w:tcPr>
            <w:tcW w:w="817" w:type="dxa"/>
            <w:vMerge/>
          </w:tcPr>
          <w:p w14:paraId="753BF69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86F71E5"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67127DA"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E127883" w14:textId="77777777" w:rsidR="0055015E" w:rsidRPr="009D1966" w:rsidRDefault="0055015E" w:rsidP="004C24BA">
            <w:pPr>
              <w:jc w:val="center"/>
            </w:pPr>
            <w:r w:rsidRPr="009D1966">
              <w:t>57</w:t>
            </w:r>
          </w:p>
        </w:tc>
        <w:tc>
          <w:tcPr>
            <w:tcW w:w="1073" w:type="dxa"/>
          </w:tcPr>
          <w:p w14:paraId="65A61AC5" w14:textId="77777777" w:rsidR="0055015E" w:rsidRPr="00DC4F98" w:rsidRDefault="0055015E" w:rsidP="004C24BA">
            <w:pPr>
              <w:jc w:val="center"/>
            </w:pPr>
            <w:r w:rsidRPr="00DC4F98">
              <w:t>152500</w:t>
            </w:r>
          </w:p>
        </w:tc>
      </w:tr>
      <w:tr w:rsidR="0055015E" w14:paraId="034995FB" w14:textId="77777777" w:rsidTr="004C24BA">
        <w:trPr>
          <w:gridAfter w:val="2"/>
          <w:wAfter w:w="243" w:type="dxa"/>
          <w:trHeight w:val="210"/>
        </w:trPr>
        <w:tc>
          <w:tcPr>
            <w:tcW w:w="817" w:type="dxa"/>
            <w:vMerge/>
          </w:tcPr>
          <w:p w14:paraId="1D988D87"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07A40A0"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D0DDFA9"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84A56AC" w14:textId="77777777" w:rsidR="0055015E" w:rsidRPr="009D1966" w:rsidRDefault="0055015E" w:rsidP="004C24BA">
            <w:pPr>
              <w:jc w:val="center"/>
            </w:pPr>
            <w:r w:rsidRPr="009D1966">
              <w:t>58</w:t>
            </w:r>
          </w:p>
        </w:tc>
        <w:tc>
          <w:tcPr>
            <w:tcW w:w="1073" w:type="dxa"/>
          </w:tcPr>
          <w:p w14:paraId="66EBE8A9" w14:textId="77777777" w:rsidR="0055015E" w:rsidRPr="00DC4F98" w:rsidRDefault="0055015E" w:rsidP="004C24BA">
            <w:pPr>
              <w:jc w:val="center"/>
            </w:pPr>
            <w:r w:rsidRPr="00DC4F98">
              <w:t>9500</w:t>
            </w:r>
          </w:p>
        </w:tc>
      </w:tr>
      <w:tr w:rsidR="0055015E" w14:paraId="745C6CD9" w14:textId="77777777" w:rsidTr="004C24BA">
        <w:trPr>
          <w:gridAfter w:val="2"/>
          <w:wAfter w:w="243" w:type="dxa"/>
          <w:trHeight w:val="210"/>
        </w:trPr>
        <w:tc>
          <w:tcPr>
            <w:tcW w:w="817" w:type="dxa"/>
            <w:vMerge/>
          </w:tcPr>
          <w:p w14:paraId="390B77F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805A736"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BEC6562"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6FA453C" w14:textId="77777777" w:rsidR="0055015E" w:rsidRPr="009D1966" w:rsidRDefault="0055015E" w:rsidP="004C24BA">
            <w:pPr>
              <w:jc w:val="center"/>
            </w:pPr>
            <w:r w:rsidRPr="009D1966">
              <w:t>59</w:t>
            </w:r>
          </w:p>
        </w:tc>
        <w:tc>
          <w:tcPr>
            <w:tcW w:w="1073" w:type="dxa"/>
          </w:tcPr>
          <w:p w14:paraId="1A3EC01A" w14:textId="77777777" w:rsidR="0055015E" w:rsidRPr="00DC4F98" w:rsidRDefault="0055015E" w:rsidP="004C24BA">
            <w:pPr>
              <w:jc w:val="center"/>
            </w:pPr>
            <w:r w:rsidRPr="00DC4F98">
              <w:t>306700</w:t>
            </w:r>
          </w:p>
        </w:tc>
      </w:tr>
      <w:tr w:rsidR="0055015E" w14:paraId="37432061" w14:textId="77777777" w:rsidTr="004C24BA">
        <w:trPr>
          <w:gridAfter w:val="2"/>
          <w:wAfter w:w="243" w:type="dxa"/>
          <w:trHeight w:val="210"/>
        </w:trPr>
        <w:tc>
          <w:tcPr>
            <w:tcW w:w="817" w:type="dxa"/>
            <w:vMerge/>
          </w:tcPr>
          <w:p w14:paraId="18C8C502"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93AA116"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942AE2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E1FA385" w14:textId="77777777" w:rsidR="0055015E" w:rsidRPr="009D1966" w:rsidRDefault="0055015E" w:rsidP="004C24BA">
            <w:pPr>
              <w:jc w:val="center"/>
            </w:pPr>
            <w:r w:rsidRPr="009D1966">
              <w:t>60</w:t>
            </w:r>
          </w:p>
        </w:tc>
        <w:tc>
          <w:tcPr>
            <w:tcW w:w="1073" w:type="dxa"/>
          </w:tcPr>
          <w:p w14:paraId="7ED11C99" w14:textId="77777777" w:rsidR="0055015E" w:rsidRPr="00DC4F98" w:rsidRDefault="0055015E" w:rsidP="004C24BA">
            <w:pPr>
              <w:jc w:val="center"/>
            </w:pPr>
            <w:r w:rsidRPr="00DC4F98">
              <w:t>63000</w:t>
            </w:r>
          </w:p>
        </w:tc>
      </w:tr>
      <w:tr w:rsidR="0055015E" w14:paraId="3F492D73" w14:textId="77777777" w:rsidTr="004C24BA">
        <w:trPr>
          <w:gridAfter w:val="2"/>
          <w:wAfter w:w="243" w:type="dxa"/>
          <w:trHeight w:val="210"/>
        </w:trPr>
        <w:tc>
          <w:tcPr>
            <w:tcW w:w="817" w:type="dxa"/>
            <w:vMerge/>
          </w:tcPr>
          <w:p w14:paraId="253DFA6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55BB76F0"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13CEC043"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DB29377" w14:textId="77777777" w:rsidR="0055015E" w:rsidRPr="009D1966" w:rsidRDefault="0055015E" w:rsidP="004C24BA">
            <w:pPr>
              <w:jc w:val="center"/>
            </w:pPr>
            <w:r w:rsidRPr="009D1966">
              <w:t>61</w:t>
            </w:r>
          </w:p>
        </w:tc>
        <w:tc>
          <w:tcPr>
            <w:tcW w:w="1073" w:type="dxa"/>
          </w:tcPr>
          <w:p w14:paraId="46D04739" w14:textId="77777777" w:rsidR="0055015E" w:rsidRPr="00DC4F98" w:rsidRDefault="0055015E" w:rsidP="004C24BA">
            <w:pPr>
              <w:jc w:val="center"/>
            </w:pPr>
            <w:r w:rsidRPr="00DC4F98">
              <w:t>45300</w:t>
            </w:r>
          </w:p>
        </w:tc>
      </w:tr>
      <w:tr w:rsidR="0055015E" w14:paraId="215DB8CC" w14:textId="77777777" w:rsidTr="004C24BA">
        <w:trPr>
          <w:gridAfter w:val="2"/>
          <w:wAfter w:w="243" w:type="dxa"/>
          <w:trHeight w:val="210"/>
        </w:trPr>
        <w:tc>
          <w:tcPr>
            <w:tcW w:w="817" w:type="dxa"/>
            <w:vMerge/>
          </w:tcPr>
          <w:p w14:paraId="75616326"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425A8DC"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3CBC3B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B20C588" w14:textId="77777777" w:rsidR="0055015E" w:rsidRPr="009D1966" w:rsidRDefault="0055015E" w:rsidP="004C24BA">
            <w:pPr>
              <w:jc w:val="center"/>
            </w:pPr>
            <w:r w:rsidRPr="009D1966">
              <w:t>62</w:t>
            </w:r>
          </w:p>
        </w:tc>
        <w:tc>
          <w:tcPr>
            <w:tcW w:w="1073" w:type="dxa"/>
          </w:tcPr>
          <w:p w14:paraId="1346E221" w14:textId="77777777" w:rsidR="0055015E" w:rsidRPr="00DC4F98" w:rsidRDefault="0055015E" w:rsidP="004C24BA">
            <w:pPr>
              <w:jc w:val="center"/>
            </w:pPr>
            <w:r w:rsidRPr="00DC4F98">
              <w:t>63000</w:t>
            </w:r>
          </w:p>
        </w:tc>
      </w:tr>
      <w:tr w:rsidR="0055015E" w14:paraId="1C2D5CDD" w14:textId="77777777" w:rsidTr="004C24BA">
        <w:trPr>
          <w:gridAfter w:val="2"/>
          <w:wAfter w:w="243" w:type="dxa"/>
          <w:trHeight w:val="210"/>
        </w:trPr>
        <w:tc>
          <w:tcPr>
            <w:tcW w:w="817" w:type="dxa"/>
            <w:vMerge/>
          </w:tcPr>
          <w:p w14:paraId="2387356A"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518EC0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8240EE0"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A5BA003" w14:textId="77777777" w:rsidR="0055015E" w:rsidRPr="009D1966" w:rsidRDefault="0055015E" w:rsidP="004C24BA">
            <w:pPr>
              <w:jc w:val="center"/>
            </w:pPr>
            <w:r w:rsidRPr="009D1966">
              <w:t>63</w:t>
            </w:r>
          </w:p>
        </w:tc>
        <w:tc>
          <w:tcPr>
            <w:tcW w:w="1073" w:type="dxa"/>
          </w:tcPr>
          <w:p w14:paraId="481657A6" w14:textId="77777777" w:rsidR="0055015E" w:rsidRPr="00DC4F98" w:rsidRDefault="0055015E" w:rsidP="004C24BA">
            <w:pPr>
              <w:jc w:val="center"/>
            </w:pPr>
            <w:r w:rsidRPr="00DC4F98">
              <w:t>45300</w:t>
            </w:r>
          </w:p>
        </w:tc>
      </w:tr>
      <w:tr w:rsidR="0055015E" w14:paraId="7F00B8C4" w14:textId="77777777" w:rsidTr="004C24BA">
        <w:trPr>
          <w:gridAfter w:val="2"/>
          <w:wAfter w:w="243" w:type="dxa"/>
          <w:trHeight w:val="210"/>
        </w:trPr>
        <w:tc>
          <w:tcPr>
            <w:tcW w:w="817" w:type="dxa"/>
            <w:vMerge/>
          </w:tcPr>
          <w:p w14:paraId="135050CC"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B3852A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AC8123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86F5BEA" w14:textId="77777777" w:rsidR="0055015E" w:rsidRPr="009D1966" w:rsidRDefault="0055015E" w:rsidP="004C24BA">
            <w:pPr>
              <w:jc w:val="center"/>
            </w:pPr>
            <w:r w:rsidRPr="009D1966">
              <w:t>64</w:t>
            </w:r>
          </w:p>
        </w:tc>
        <w:tc>
          <w:tcPr>
            <w:tcW w:w="1073" w:type="dxa"/>
          </w:tcPr>
          <w:p w14:paraId="2325DFA0" w14:textId="77777777" w:rsidR="0055015E" w:rsidRPr="00DC4F98" w:rsidRDefault="0055015E" w:rsidP="004C24BA">
            <w:pPr>
              <w:jc w:val="center"/>
            </w:pPr>
            <w:r w:rsidRPr="00DC4F98">
              <w:t>63000</w:t>
            </w:r>
          </w:p>
        </w:tc>
      </w:tr>
      <w:tr w:rsidR="0055015E" w14:paraId="08DA0F7E" w14:textId="77777777" w:rsidTr="004C24BA">
        <w:trPr>
          <w:gridAfter w:val="2"/>
          <w:wAfter w:w="243" w:type="dxa"/>
          <w:trHeight w:val="210"/>
        </w:trPr>
        <w:tc>
          <w:tcPr>
            <w:tcW w:w="817" w:type="dxa"/>
            <w:vMerge/>
          </w:tcPr>
          <w:p w14:paraId="59BD2785"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8A1FDF2"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9980495"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7F48F8A" w14:textId="77777777" w:rsidR="0055015E" w:rsidRPr="009D1966" w:rsidRDefault="0055015E" w:rsidP="004C24BA">
            <w:pPr>
              <w:jc w:val="center"/>
            </w:pPr>
            <w:r w:rsidRPr="009D1966">
              <w:t>65</w:t>
            </w:r>
          </w:p>
        </w:tc>
        <w:tc>
          <w:tcPr>
            <w:tcW w:w="1073" w:type="dxa"/>
          </w:tcPr>
          <w:p w14:paraId="6C335894" w14:textId="77777777" w:rsidR="0055015E" w:rsidRPr="00DC4F98" w:rsidRDefault="0055015E" w:rsidP="004C24BA">
            <w:pPr>
              <w:jc w:val="center"/>
            </w:pPr>
            <w:r w:rsidRPr="00DC4F98">
              <w:t>45300</w:t>
            </w:r>
          </w:p>
        </w:tc>
      </w:tr>
      <w:tr w:rsidR="0055015E" w14:paraId="2DE75209" w14:textId="77777777" w:rsidTr="004C24BA">
        <w:trPr>
          <w:gridAfter w:val="2"/>
          <w:wAfter w:w="243" w:type="dxa"/>
          <w:trHeight w:val="210"/>
        </w:trPr>
        <w:tc>
          <w:tcPr>
            <w:tcW w:w="817" w:type="dxa"/>
            <w:vMerge/>
          </w:tcPr>
          <w:p w14:paraId="309113A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8AB3D44"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C5A2681"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98403AB" w14:textId="77777777" w:rsidR="0055015E" w:rsidRPr="009D1966" w:rsidRDefault="0055015E" w:rsidP="004C24BA">
            <w:pPr>
              <w:jc w:val="center"/>
            </w:pPr>
            <w:r w:rsidRPr="009D1966">
              <w:t>66</w:t>
            </w:r>
          </w:p>
        </w:tc>
        <w:tc>
          <w:tcPr>
            <w:tcW w:w="1073" w:type="dxa"/>
          </w:tcPr>
          <w:p w14:paraId="388DAB09" w14:textId="77777777" w:rsidR="0055015E" w:rsidRPr="00DC4F98" w:rsidRDefault="0055015E" w:rsidP="004C24BA">
            <w:pPr>
              <w:jc w:val="center"/>
            </w:pPr>
            <w:r w:rsidRPr="00DC4F98">
              <w:t>118100</w:t>
            </w:r>
          </w:p>
        </w:tc>
      </w:tr>
      <w:tr w:rsidR="0055015E" w14:paraId="179DCC92" w14:textId="77777777" w:rsidTr="004C24BA">
        <w:trPr>
          <w:gridAfter w:val="2"/>
          <w:wAfter w:w="243" w:type="dxa"/>
          <w:trHeight w:val="210"/>
        </w:trPr>
        <w:tc>
          <w:tcPr>
            <w:tcW w:w="817" w:type="dxa"/>
            <w:vMerge/>
          </w:tcPr>
          <w:p w14:paraId="1E42EDFA"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8B046F9"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D9F65F1"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716C431" w14:textId="77777777" w:rsidR="0055015E" w:rsidRPr="009D1966" w:rsidRDefault="0055015E" w:rsidP="004C24BA">
            <w:pPr>
              <w:jc w:val="center"/>
            </w:pPr>
            <w:r w:rsidRPr="009D1966">
              <w:t>67</w:t>
            </w:r>
          </w:p>
        </w:tc>
        <w:tc>
          <w:tcPr>
            <w:tcW w:w="1073" w:type="dxa"/>
          </w:tcPr>
          <w:p w14:paraId="5F71462B" w14:textId="77777777" w:rsidR="0055015E" w:rsidRPr="00DC4F98" w:rsidRDefault="0055015E" w:rsidP="004C24BA">
            <w:pPr>
              <w:jc w:val="center"/>
            </w:pPr>
            <w:r w:rsidRPr="00DC4F98">
              <w:t>147700</w:t>
            </w:r>
          </w:p>
        </w:tc>
      </w:tr>
      <w:tr w:rsidR="0055015E" w14:paraId="1CE36C3C" w14:textId="77777777" w:rsidTr="004C24BA">
        <w:trPr>
          <w:gridAfter w:val="2"/>
          <w:wAfter w:w="243" w:type="dxa"/>
          <w:trHeight w:val="210"/>
        </w:trPr>
        <w:tc>
          <w:tcPr>
            <w:tcW w:w="817" w:type="dxa"/>
            <w:vMerge/>
          </w:tcPr>
          <w:p w14:paraId="1BBDB49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57C4C2A4"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326BEE9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1ADB920" w14:textId="77777777" w:rsidR="0055015E" w:rsidRPr="009D1966" w:rsidRDefault="0055015E" w:rsidP="004C24BA">
            <w:pPr>
              <w:jc w:val="center"/>
            </w:pPr>
            <w:r w:rsidRPr="009D1966">
              <w:t>68</w:t>
            </w:r>
          </w:p>
        </w:tc>
        <w:tc>
          <w:tcPr>
            <w:tcW w:w="1073" w:type="dxa"/>
          </w:tcPr>
          <w:p w14:paraId="30A3F464" w14:textId="77777777" w:rsidR="0055015E" w:rsidRPr="00DC4F98" w:rsidRDefault="0055015E" w:rsidP="004C24BA">
            <w:pPr>
              <w:jc w:val="center"/>
            </w:pPr>
            <w:r w:rsidRPr="00DC4F98">
              <w:t>118000</w:t>
            </w:r>
          </w:p>
        </w:tc>
      </w:tr>
      <w:tr w:rsidR="0055015E" w14:paraId="20932997" w14:textId="77777777" w:rsidTr="004C24BA">
        <w:trPr>
          <w:gridAfter w:val="2"/>
          <w:wAfter w:w="243" w:type="dxa"/>
          <w:trHeight w:val="210"/>
        </w:trPr>
        <w:tc>
          <w:tcPr>
            <w:tcW w:w="817" w:type="dxa"/>
            <w:vMerge/>
          </w:tcPr>
          <w:p w14:paraId="5BBBED59"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538D47F9"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E0EF0B9"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E35DE2B" w14:textId="77777777" w:rsidR="0055015E" w:rsidRPr="009D1966" w:rsidRDefault="0055015E" w:rsidP="004C24BA">
            <w:pPr>
              <w:jc w:val="center"/>
            </w:pPr>
            <w:r w:rsidRPr="009D1966">
              <w:t>69</w:t>
            </w:r>
          </w:p>
        </w:tc>
        <w:tc>
          <w:tcPr>
            <w:tcW w:w="1073" w:type="dxa"/>
          </w:tcPr>
          <w:p w14:paraId="0399064B" w14:textId="77777777" w:rsidR="0055015E" w:rsidRPr="00DC4F98" w:rsidRDefault="0055015E" w:rsidP="004C24BA">
            <w:pPr>
              <w:jc w:val="center"/>
            </w:pPr>
            <w:r w:rsidRPr="00DC4F98">
              <w:t>147700</w:t>
            </w:r>
          </w:p>
        </w:tc>
      </w:tr>
      <w:tr w:rsidR="0055015E" w14:paraId="7C052EB4" w14:textId="77777777" w:rsidTr="004C24BA">
        <w:trPr>
          <w:gridAfter w:val="2"/>
          <w:wAfter w:w="243" w:type="dxa"/>
          <w:trHeight w:val="210"/>
        </w:trPr>
        <w:tc>
          <w:tcPr>
            <w:tcW w:w="817" w:type="dxa"/>
            <w:vMerge/>
          </w:tcPr>
          <w:p w14:paraId="48AF3E2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5EF3B47"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5C1CA9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686CF3D" w14:textId="77777777" w:rsidR="0055015E" w:rsidRPr="009D1966" w:rsidRDefault="0055015E" w:rsidP="004C24BA">
            <w:pPr>
              <w:jc w:val="center"/>
            </w:pPr>
            <w:r w:rsidRPr="009D1966">
              <w:t>70</w:t>
            </w:r>
          </w:p>
        </w:tc>
        <w:tc>
          <w:tcPr>
            <w:tcW w:w="1073" w:type="dxa"/>
          </w:tcPr>
          <w:p w14:paraId="6CC927B5" w14:textId="77777777" w:rsidR="0055015E" w:rsidRPr="00DC4F98" w:rsidRDefault="0055015E" w:rsidP="004C24BA">
            <w:pPr>
              <w:jc w:val="center"/>
            </w:pPr>
            <w:r w:rsidRPr="00DC4F98">
              <w:t>118000</w:t>
            </w:r>
          </w:p>
        </w:tc>
      </w:tr>
      <w:tr w:rsidR="0055015E" w14:paraId="09F88738" w14:textId="77777777" w:rsidTr="004C24BA">
        <w:trPr>
          <w:gridAfter w:val="2"/>
          <w:wAfter w:w="243" w:type="dxa"/>
          <w:trHeight w:val="210"/>
        </w:trPr>
        <w:tc>
          <w:tcPr>
            <w:tcW w:w="817" w:type="dxa"/>
            <w:vMerge/>
          </w:tcPr>
          <w:p w14:paraId="6DDDBB9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E721745"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9F3B1AC"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4F3D3DA" w14:textId="77777777" w:rsidR="0055015E" w:rsidRPr="009D1966" w:rsidRDefault="0055015E" w:rsidP="004C24BA">
            <w:pPr>
              <w:jc w:val="center"/>
            </w:pPr>
            <w:r w:rsidRPr="009D1966">
              <w:t>71</w:t>
            </w:r>
          </w:p>
        </w:tc>
        <w:tc>
          <w:tcPr>
            <w:tcW w:w="1073" w:type="dxa"/>
          </w:tcPr>
          <w:p w14:paraId="191306CC" w14:textId="77777777" w:rsidR="0055015E" w:rsidRPr="00DC4F98" w:rsidRDefault="0055015E" w:rsidP="004C24BA">
            <w:pPr>
              <w:jc w:val="center"/>
            </w:pPr>
            <w:r w:rsidRPr="00DC4F98">
              <w:t>68900</w:t>
            </w:r>
          </w:p>
        </w:tc>
      </w:tr>
      <w:tr w:rsidR="0055015E" w14:paraId="0F2ADA5D" w14:textId="77777777" w:rsidTr="004C24BA">
        <w:trPr>
          <w:gridAfter w:val="2"/>
          <w:wAfter w:w="243" w:type="dxa"/>
          <w:trHeight w:val="210"/>
        </w:trPr>
        <w:tc>
          <w:tcPr>
            <w:tcW w:w="817" w:type="dxa"/>
            <w:vMerge/>
          </w:tcPr>
          <w:p w14:paraId="1E683148"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E376B01"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F10C2A7"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10870D6" w14:textId="77777777" w:rsidR="0055015E" w:rsidRPr="009D1966" w:rsidRDefault="0055015E" w:rsidP="004C24BA">
            <w:pPr>
              <w:jc w:val="center"/>
            </w:pPr>
            <w:r w:rsidRPr="009D1966">
              <w:t>72</w:t>
            </w:r>
          </w:p>
        </w:tc>
        <w:tc>
          <w:tcPr>
            <w:tcW w:w="1073" w:type="dxa"/>
          </w:tcPr>
          <w:p w14:paraId="4BDD985C" w14:textId="77777777" w:rsidR="0055015E" w:rsidRPr="00DC4F98" w:rsidRDefault="0055015E" w:rsidP="004C24BA">
            <w:pPr>
              <w:jc w:val="center"/>
            </w:pPr>
            <w:r w:rsidRPr="00DC4F98">
              <w:t>63000</w:t>
            </w:r>
          </w:p>
        </w:tc>
      </w:tr>
      <w:tr w:rsidR="0055015E" w14:paraId="054B3024" w14:textId="77777777" w:rsidTr="004C24BA">
        <w:trPr>
          <w:gridAfter w:val="2"/>
          <w:wAfter w:w="243" w:type="dxa"/>
          <w:trHeight w:val="210"/>
        </w:trPr>
        <w:tc>
          <w:tcPr>
            <w:tcW w:w="817" w:type="dxa"/>
            <w:vMerge/>
          </w:tcPr>
          <w:p w14:paraId="7A07EC8F"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D0B34C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1F5198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2E20CD7" w14:textId="77777777" w:rsidR="0055015E" w:rsidRPr="009D1966" w:rsidRDefault="0055015E" w:rsidP="004C24BA">
            <w:pPr>
              <w:jc w:val="center"/>
            </w:pPr>
            <w:r w:rsidRPr="009D1966">
              <w:t>73</w:t>
            </w:r>
          </w:p>
        </w:tc>
        <w:tc>
          <w:tcPr>
            <w:tcW w:w="1073" w:type="dxa"/>
          </w:tcPr>
          <w:p w14:paraId="75136D0B" w14:textId="77777777" w:rsidR="0055015E" w:rsidRPr="00DC4F98" w:rsidRDefault="0055015E" w:rsidP="004C24BA">
            <w:pPr>
              <w:jc w:val="center"/>
            </w:pPr>
            <w:r w:rsidRPr="00DC4F98">
              <w:t>63000</w:t>
            </w:r>
          </w:p>
        </w:tc>
      </w:tr>
      <w:tr w:rsidR="0055015E" w14:paraId="3A864AFE" w14:textId="77777777" w:rsidTr="004C24BA">
        <w:trPr>
          <w:gridAfter w:val="2"/>
          <w:wAfter w:w="243" w:type="dxa"/>
          <w:trHeight w:val="210"/>
        </w:trPr>
        <w:tc>
          <w:tcPr>
            <w:tcW w:w="817" w:type="dxa"/>
            <w:vMerge/>
          </w:tcPr>
          <w:p w14:paraId="30829358"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C5B6EA3"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AB02A9E"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35FF392" w14:textId="77777777" w:rsidR="0055015E" w:rsidRPr="009D1966" w:rsidRDefault="0055015E" w:rsidP="004C24BA">
            <w:pPr>
              <w:jc w:val="center"/>
            </w:pPr>
            <w:r w:rsidRPr="009D1966">
              <w:t>74</w:t>
            </w:r>
          </w:p>
        </w:tc>
        <w:tc>
          <w:tcPr>
            <w:tcW w:w="1073" w:type="dxa"/>
          </w:tcPr>
          <w:p w14:paraId="231011C4" w14:textId="77777777" w:rsidR="0055015E" w:rsidRPr="00DC4F98" w:rsidRDefault="0055015E" w:rsidP="004C24BA">
            <w:pPr>
              <w:jc w:val="center"/>
            </w:pPr>
            <w:r w:rsidRPr="00DC4F98">
              <w:t>63000</w:t>
            </w:r>
          </w:p>
        </w:tc>
      </w:tr>
      <w:tr w:rsidR="0055015E" w14:paraId="4D55B760" w14:textId="77777777" w:rsidTr="004C24BA">
        <w:trPr>
          <w:gridAfter w:val="2"/>
          <w:wAfter w:w="243" w:type="dxa"/>
          <w:trHeight w:val="210"/>
        </w:trPr>
        <w:tc>
          <w:tcPr>
            <w:tcW w:w="817" w:type="dxa"/>
            <w:vMerge/>
          </w:tcPr>
          <w:p w14:paraId="4CF7D45B"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5A9A77F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2F9B89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12C5678" w14:textId="77777777" w:rsidR="0055015E" w:rsidRPr="009D1966" w:rsidRDefault="0055015E" w:rsidP="004C24BA">
            <w:pPr>
              <w:jc w:val="center"/>
            </w:pPr>
            <w:r w:rsidRPr="009D1966">
              <w:t>75</w:t>
            </w:r>
          </w:p>
        </w:tc>
        <w:tc>
          <w:tcPr>
            <w:tcW w:w="1073" w:type="dxa"/>
          </w:tcPr>
          <w:p w14:paraId="4CFE281D" w14:textId="77777777" w:rsidR="0055015E" w:rsidRPr="00DC4F98" w:rsidRDefault="0055015E" w:rsidP="004C24BA">
            <w:pPr>
              <w:jc w:val="center"/>
            </w:pPr>
            <w:r w:rsidRPr="00DC4F98">
              <w:t>189000</w:t>
            </w:r>
          </w:p>
        </w:tc>
      </w:tr>
      <w:tr w:rsidR="0055015E" w14:paraId="7C8E85A4" w14:textId="77777777" w:rsidTr="004C24BA">
        <w:trPr>
          <w:gridAfter w:val="2"/>
          <w:wAfter w:w="243" w:type="dxa"/>
          <w:trHeight w:val="210"/>
        </w:trPr>
        <w:tc>
          <w:tcPr>
            <w:tcW w:w="817" w:type="dxa"/>
            <w:vMerge/>
          </w:tcPr>
          <w:p w14:paraId="6C68CBB8"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B5C36A0"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BA85770"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42F502F" w14:textId="77777777" w:rsidR="0055015E" w:rsidRPr="009D1966" w:rsidRDefault="0055015E" w:rsidP="004C24BA">
            <w:pPr>
              <w:jc w:val="center"/>
            </w:pPr>
            <w:r w:rsidRPr="009D1966">
              <w:t>76</w:t>
            </w:r>
          </w:p>
        </w:tc>
        <w:tc>
          <w:tcPr>
            <w:tcW w:w="1073" w:type="dxa"/>
          </w:tcPr>
          <w:p w14:paraId="1623F584" w14:textId="77777777" w:rsidR="0055015E" w:rsidRPr="00DC4F98" w:rsidRDefault="0055015E" w:rsidP="004C24BA">
            <w:pPr>
              <w:jc w:val="center"/>
            </w:pPr>
            <w:r w:rsidRPr="00DC4F98">
              <w:t>29500</w:t>
            </w:r>
          </w:p>
        </w:tc>
      </w:tr>
      <w:tr w:rsidR="0055015E" w14:paraId="5006B5CA" w14:textId="77777777" w:rsidTr="004C24BA">
        <w:trPr>
          <w:gridAfter w:val="2"/>
          <w:wAfter w:w="243" w:type="dxa"/>
          <w:trHeight w:val="210"/>
        </w:trPr>
        <w:tc>
          <w:tcPr>
            <w:tcW w:w="817" w:type="dxa"/>
            <w:vMerge/>
          </w:tcPr>
          <w:p w14:paraId="02A9E9BB"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B7855D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283028F"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70621C8" w14:textId="77777777" w:rsidR="0055015E" w:rsidRPr="009D1966" w:rsidRDefault="0055015E" w:rsidP="004C24BA">
            <w:pPr>
              <w:jc w:val="center"/>
            </w:pPr>
            <w:r w:rsidRPr="009D1966">
              <w:t>77</w:t>
            </w:r>
          </w:p>
        </w:tc>
        <w:tc>
          <w:tcPr>
            <w:tcW w:w="1073" w:type="dxa"/>
          </w:tcPr>
          <w:p w14:paraId="214ADCD6" w14:textId="77777777" w:rsidR="0055015E" w:rsidRPr="00DC4F98" w:rsidRDefault="0055015E" w:rsidP="004C24BA">
            <w:pPr>
              <w:jc w:val="center"/>
            </w:pPr>
            <w:r w:rsidRPr="00DC4F98">
              <w:t>98400</w:t>
            </w:r>
          </w:p>
        </w:tc>
      </w:tr>
      <w:tr w:rsidR="0055015E" w14:paraId="7281A022" w14:textId="77777777" w:rsidTr="004C24BA">
        <w:trPr>
          <w:gridAfter w:val="2"/>
          <w:wAfter w:w="243" w:type="dxa"/>
          <w:trHeight w:val="210"/>
        </w:trPr>
        <w:tc>
          <w:tcPr>
            <w:tcW w:w="817" w:type="dxa"/>
            <w:vMerge/>
          </w:tcPr>
          <w:p w14:paraId="2C78DB21"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37B452D"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1B198E11"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E6BD6ED" w14:textId="77777777" w:rsidR="0055015E" w:rsidRPr="009D1966" w:rsidRDefault="0055015E" w:rsidP="004C24BA">
            <w:pPr>
              <w:jc w:val="center"/>
            </w:pPr>
            <w:r w:rsidRPr="009D1966">
              <w:t>78</w:t>
            </w:r>
          </w:p>
        </w:tc>
        <w:tc>
          <w:tcPr>
            <w:tcW w:w="1073" w:type="dxa"/>
          </w:tcPr>
          <w:p w14:paraId="4A211724" w14:textId="77777777" w:rsidR="0055015E" w:rsidRPr="00DC4F98" w:rsidRDefault="0055015E" w:rsidP="004C24BA">
            <w:pPr>
              <w:jc w:val="center"/>
            </w:pPr>
            <w:r w:rsidRPr="00DC4F98">
              <w:t>59100</w:t>
            </w:r>
          </w:p>
        </w:tc>
      </w:tr>
      <w:tr w:rsidR="0055015E" w14:paraId="54487496" w14:textId="77777777" w:rsidTr="004C24BA">
        <w:trPr>
          <w:gridAfter w:val="2"/>
          <w:wAfter w:w="243" w:type="dxa"/>
          <w:trHeight w:val="210"/>
        </w:trPr>
        <w:tc>
          <w:tcPr>
            <w:tcW w:w="817" w:type="dxa"/>
            <w:vMerge/>
          </w:tcPr>
          <w:p w14:paraId="71E9334E"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A623A63"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566B5F7"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05FA1F2" w14:textId="77777777" w:rsidR="0055015E" w:rsidRPr="009D1966" w:rsidRDefault="0055015E" w:rsidP="004C24BA">
            <w:pPr>
              <w:jc w:val="center"/>
            </w:pPr>
            <w:r w:rsidRPr="009D1966">
              <w:t>79</w:t>
            </w:r>
          </w:p>
        </w:tc>
        <w:tc>
          <w:tcPr>
            <w:tcW w:w="1073" w:type="dxa"/>
          </w:tcPr>
          <w:p w14:paraId="3FD472E4" w14:textId="77777777" w:rsidR="0055015E" w:rsidRPr="00DC4F98" w:rsidRDefault="0055015E" w:rsidP="004C24BA">
            <w:pPr>
              <w:jc w:val="center"/>
            </w:pPr>
            <w:r w:rsidRPr="00DC4F98">
              <w:t>124000</w:t>
            </w:r>
          </w:p>
        </w:tc>
      </w:tr>
      <w:tr w:rsidR="0055015E" w14:paraId="6D557D09" w14:textId="77777777" w:rsidTr="004C24BA">
        <w:trPr>
          <w:gridAfter w:val="2"/>
          <w:wAfter w:w="243" w:type="dxa"/>
          <w:trHeight w:val="210"/>
        </w:trPr>
        <w:tc>
          <w:tcPr>
            <w:tcW w:w="817" w:type="dxa"/>
            <w:vMerge/>
          </w:tcPr>
          <w:p w14:paraId="7AAD7D9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CB75D7F"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18ABCF5"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27FEB87" w14:textId="77777777" w:rsidR="0055015E" w:rsidRPr="009D1966" w:rsidRDefault="0055015E" w:rsidP="004C24BA">
            <w:pPr>
              <w:jc w:val="center"/>
            </w:pPr>
            <w:r w:rsidRPr="009D1966">
              <w:t>80</w:t>
            </w:r>
          </w:p>
        </w:tc>
        <w:tc>
          <w:tcPr>
            <w:tcW w:w="1073" w:type="dxa"/>
          </w:tcPr>
          <w:p w14:paraId="107B82CC" w14:textId="77777777" w:rsidR="0055015E" w:rsidRPr="00DC4F98" w:rsidRDefault="0055015E" w:rsidP="004C24BA">
            <w:pPr>
              <w:jc w:val="center"/>
            </w:pPr>
            <w:r w:rsidRPr="00DC4F98">
              <w:t>59100</w:t>
            </w:r>
          </w:p>
        </w:tc>
      </w:tr>
      <w:tr w:rsidR="0055015E" w14:paraId="4902D8A4" w14:textId="77777777" w:rsidTr="004C24BA">
        <w:trPr>
          <w:gridAfter w:val="2"/>
          <w:wAfter w:w="243" w:type="dxa"/>
          <w:trHeight w:val="210"/>
        </w:trPr>
        <w:tc>
          <w:tcPr>
            <w:tcW w:w="817" w:type="dxa"/>
            <w:vMerge/>
          </w:tcPr>
          <w:p w14:paraId="03AAB391"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6B7675D"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50542A4"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5DA379D" w14:textId="77777777" w:rsidR="0055015E" w:rsidRPr="009D1966" w:rsidRDefault="0055015E" w:rsidP="004C24BA">
            <w:pPr>
              <w:jc w:val="center"/>
            </w:pPr>
            <w:r w:rsidRPr="009D1966">
              <w:t>81</w:t>
            </w:r>
          </w:p>
        </w:tc>
        <w:tc>
          <w:tcPr>
            <w:tcW w:w="1073" w:type="dxa"/>
          </w:tcPr>
          <w:p w14:paraId="0F94580E" w14:textId="77777777" w:rsidR="0055015E" w:rsidRPr="00DC4F98" w:rsidRDefault="0055015E" w:rsidP="004C24BA">
            <w:pPr>
              <w:jc w:val="center"/>
            </w:pPr>
            <w:r w:rsidRPr="00DC4F98">
              <w:t>46300</w:t>
            </w:r>
          </w:p>
        </w:tc>
      </w:tr>
      <w:tr w:rsidR="0055015E" w14:paraId="455663B4" w14:textId="77777777" w:rsidTr="004C24BA">
        <w:trPr>
          <w:gridAfter w:val="2"/>
          <w:wAfter w:w="243" w:type="dxa"/>
          <w:trHeight w:val="210"/>
        </w:trPr>
        <w:tc>
          <w:tcPr>
            <w:tcW w:w="817" w:type="dxa"/>
            <w:vMerge/>
          </w:tcPr>
          <w:p w14:paraId="0D3DF75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D460CA3"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35F88C2"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30E2F27" w14:textId="77777777" w:rsidR="0055015E" w:rsidRPr="009D1966" w:rsidRDefault="0055015E" w:rsidP="004C24BA">
            <w:pPr>
              <w:jc w:val="center"/>
            </w:pPr>
            <w:r w:rsidRPr="009D1966">
              <w:t>82</w:t>
            </w:r>
          </w:p>
        </w:tc>
        <w:tc>
          <w:tcPr>
            <w:tcW w:w="1073" w:type="dxa"/>
          </w:tcPr>
          <w:p w14:paraId="7233B93E" w14:textId="77777777" w:rsidR="0055015E" w:rsidRPr="00DC4F98" w:rsidRDefault="0055015E" w:rsidP="004C24BA">
            <w:pPr>
              <w:jc w:val="center"/>
            </w:pPr>
            <w:r w:rsidRPr="00DC4F98">
              <w:t>175700</w:t>
            </w:r>
          </w:p>
        </w:tc>
      </w:tr>
      <w:tr w:rsidR="0055015E" w14:paraId="330A9471" w14:textId="77777777" w:rsidTr="004C24BA">
        <w:trPr>
          <w:gridAfter w:val="2"/>
          <w:wAfter w:w="243" w:type="dxa"/>
          <w:trHeight w:val="210"/>
        </w:trPr>
        <w:tc>
          <w:tcPr>
            <w:tcW w:w="817" w:type="dxa"/>
            <w:vMerge/>
          </w:tcPr>
          <w:p w14:paraId="1E3BC4B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5F554AC"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FBE484A"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1E817D3" w14:textId="77777777" w:rsidR="0055015E" w:rsidRPr="009D1966" w:rsidRDefault="0055015E" w:rsidP="004C24BA">
            <w:pPr>
              <w:jc w:val="center"/>
            </w:pPr>
            <w:r w:rsidRPr="009D1966">
              <w:t>83</w:t>
            </w:r>
          </w:p>
        </w:tc>
        <w:tc>
          <w:tcPr>
            <w:tcW w:w="1073" w:type="dxa"/>
          </w:tcPr>
          <w:p w14:paraId="5FE6C46E" w14:textId="77777777" w:rsidR="0055015E" w:rsidRPr="00DC4F98" w:rsidRDefault="0055015E" w:rsidP="004C24BA">
            <w:pPr>
              <w:jc w:val="center"/>
            </w:pPr>
            <w:r w:rsidRPr="00DC4F98">
              <w:t>443500</w:t>
            </w:r>
          </w:p>
        </w:tc>
      </w:tr>
      <w:tr w:rsidR="0055015E" w14:paraId="70D4A332" w14:textId="77777777" w:rsidTr="004C24BA">
        <w:trPr>
          <w:gridAfter w:val="2"/>
          <w:wAfter w:w="243" w:type="dxa"/>
          <w:trHeight w:val="210"/>
        </w:trPr>
        <w:tc>
          <w:tcPr>
            <w:tcW w:w="817" w:type="dxa"/>
            <w:vMerge/>
          </w:tcPr>
          <w:p w14:paraId="37ED7CC8"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CD8D44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1555916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EB7C076" w14:textId="77777777" w:rsidR="0055015E" w:rsidRPr="009D1966" w:rsidRDefault="0055015E" w:rsidP="004C24BA">
            <w:pPr>
              <w:jc w:val="center"/>
            </w:pPr>
            <w:r w:rsidRPr="009D1966">
              <w:t>84</w:t>
            </w:r>
          </w:p>
        </w:tc>
        <w:tc>
          <w:tcPr>
            <w:tcW w:w="1073" w:type="dxa"/>
          </w:tcPr>
          <w:p w14:paraId="3A5F3081" w14:textId="77777777" w:rsidR="0055015E" w:rsidRPr="00DC4F98" w:rsidRDefault="0055015E" w:rsidP="004C24BA">
            <w:pPr>
              <w:jc w:val="center"/>
            </w:pPr>
            <w:r w:rsidRPr="00DC4F98">
              <w:t>137800</w:t>
            </w:r>
          </w:p>
        </w:tc>
      </w:tr>
      <w:tr w:rsidR="0055015E" w14:paraId="3B2B7FD4" w14:textId="77777777" w:rsidTr="004C24BA">
        <w:trPr>
          <w:gridAfter w:val="2"/>
          <w:wAfter w:w="243" w:type="dxa"/>
          <w:trHeight w:val="210"/>
        </w:trPr>
        <w:tc>
          <w:tcPr>
            <w:tcW w:w="817" w:type="dxa"/>
            <w:vMerge/>
          </w:tcPr>
          <w:p w14:paraId="2885A94E"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ABCDDC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A958106"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4839992" w14:textId="77777777" w:rsidR="0055015E" w:rsidRPr="009D1966" w:rsidRDefault="0055015E" w:rsidP="004C24BA">
            <w:pPr>
              <w:jc w:val="center"/>
            </w:pPr>
            <w:r w:rsidRPr="009D1966">
              <w:t>85</w:t>
            </w:r>
          </w:p>
        </w:tc>
        <w:tc>
          <w:tcPr>
            <w:tcW w:w="1073" w:type="dxa"/>
          </w:tcPr>
          <w:p w14:paraId="07A76071" w14:textId="77777777" w:rsidR="0055015E" w:rsidRPr="00DC4F98" w:rsidRDefault="0055015E" w:rsidP="004C24BA">
            <w:pPr>
              <w:jc w:val="center"/>
            </w:pPr>
            <w:r w:rsidRPr="00DC4F98">
              <w:t>78800</w:t>
            </w:r>
          </w:p>
        </w:tc>
      </w:tr>
      <w:tr w:rsidR="0055015E" w14:paraId="625B51BD" w14:textId="77777777" w:rsidTr="004C24BA">
        <w:trPr>
          <w:gridAfter w:val="2"/>
          <w:wAfter w:w="243" w:type="dxa"/>
          <w:trHeight w:val="210"/>
        </w:trPr>
        <w:tc>
          <w:tcPr>
            <w:tcW w:w="817" w:type="dxa"/>
            <w:vMerge/>
          </w:tcPr>
          <w:p w14:paraId="0ED3CB60"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6E2DCFC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E89F8EF"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E1FE6A1" w14:textId="77777777" w:rsidR="0055015E" w:rsidRPr="009D1966" w:rsidRDefault="0055015E" w:rsidP="004C24BA">
            <w:pPr>
              <w:jc w:val="center"/>
            </w:pPr>
            <w:r w:rsidRPr="009D1966">
              <w:t>86</w:t>
            </w:r>
          </w:p>
        </w:tc>
        <w:tc>
          <w:tcPr>
            <w:tcW w:w="1073" w:type="dxa"/>
          </w:tcPr>
          <w:p w14:paraId="68DF876D" w14:textId="77777777" w:rsidR="0055015E" w:rsidRPr="00DC4F98" w:rsidRDefault="0055015E" w:rsidP="004C24BA">
            <w:pPr>
              <w:jc w:val="center"/>
            </w:pPr>
            <w:r w:rsidRPr="00DC4F98">
              <w:t>158000</w:t>
            </w:r>
          </w:p>
        </w:tc>
      </w:tr>
      <w:tr w:rsidR="0055015E" w14:paraId="08A1ECF7" w14:textId="77777777" w:rsidTr="004C24BA">
        <w:trPr>
          <w:gridAfter w:val="2"/>
          <w:wAfter w:w="243" w:type="dxa"/>
          <w:trHeight w:val="210"/>
        </w:trPr>
        <w:tc>
          <w:tcPr>
            <w:tcW w:w="817" w:type="dxa"/>
            <w:vMerge/>
          </w:tcPr>
          <w:p w14:paraId="645BA42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AB4C2CF"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3A24ED8"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4B7B7E5" w14:textId="77777777" w:rsidR="0055015E" w:rsidRPr="009D1966" w:rsidRDefault="0055015E" w:rsidP="004C24BA">
            <w:pPr>
              <w:jc w:val="center"/>
            </w:pPr>
            <w:r w:rsidRPr="009D1966">
              <w:t>87</w:t>
            </w:r>
          </w:p>
        </w:tc>
        <w:tc>
          <w:tcPr>
            <w:tcW w:w="1073" w:type="dxa"/>
          </w:tcPr>
          <w:p w14:paraId="071696C0" w14:textId="77777777" w:rsidR="0055015E" w:rsidRPr="00DC4F98" w:rsidRDefault="0055015E" w:rsidP="004C24BA">
            <w:pPr>
              <w:jc w:val="center"/>
            </w:pPr>
            <w:r w:rsidRPr="00DC4F98">
              <w:t>76700</w:t>
            </w:r>
          </w:p>
        </w:tc>
      </w:tr>
      <w:tr w:rsidR="0055015E" w14:paraId="678A77BF" w14:textId="77777777" w:rsidTr="004C24BA">
        <w:trPr>
          <w:gridAfter w:val="2"/>
          <w:wAfter w:w="243" w:type="dxa"/>
          <w:trHeight w:val="210"/>
        </w:trPr>
        <w:tc>
          <w:tcPr>
            <w:tcW w:w="817" w:type="dxa"/>
            <w:vMerge/>
          </w:tcPr>
          <w:p w14:paraId="470C6F76"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31CD064"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37373F4"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F34397F" w14:textId="77777777" w:rsidR="0055015E" w:rsidRPr="009D1966" w:rsidRDefault="0055015E" w:rsidP="004C24BA">
            <w:pPr>
              <w:jc w:val="center"/>
            </w:pPr>
            <w:r w:rsidRPr="009D1966">
              <w:t>88</w:t>
            </w:r>
          </w:p>
        </w:tc>
        <w:tc>
          <w:tcPr>
            <w:tcW w:w="1073" w:type="dxa"/>
          </w:tcPr>
          <w:p w14:paraId="518E9F84" w14:textId="77777777" w:rsidR="0055015E" w:rsidRPr="00DC4F98" w:rsidRDefault="0055015E" w:rsidP="004C24BA">
            <w:pPr>
              <w:jc w:val="center"/>
            </w:pPr>
            <w:r w:rsidRPr="00DC4F98">
              <w:t>76700</w:t>
            </w:r>
          </w:p>
        </w:tc>
      </w:tr>
      <w:tr w:rsidR="0055015E" w14:paraId="6D7B2109" w14:textId="77777777" w:rsidTr="004C24BA">
        <w:trPr>
          <w:gridAfter w:val="2"/>
          <w:wAfter w:w="243" w:type="dxa"/>
          <w:trHeight w:val="210"/>
        </w:trPr>
        <w:tc>
          <w:tcPr>
            <w:tcW w:w="817" w:type="dxa"/>
            <w:vMerge/>
          </w:tcPr>
          <w:p w14:paraId="4620D0B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3F33598"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45C0EDD"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AB31DDB" w14:textId="77777777" w:rsidR="0055015E" w:rsidRPr="009D1966" w:rsidRDefault="0055015E" w:rsidP="004C24BA">
            <w:pPr>
              <w:jc w:val="center"/>
            </w:pPr>
            <w:r w:rsidRPr="009D1966">
              <w:t>89</w:t>
            </w:r>
          </w:p>
        </w:tc>
        <w:tc>
          <w:tcPr>
            <w:tcW w:w="1073" w:type="dxa"/>
          </w:tcPr>
          <w:p w14:paraId="748D5823" w14:textId="77777777" w:rsidR="0055015E" w:rsidRPr="00DC4F98" w:rsidRDefault="0055015E" w:rsidP="004C24BA">
            <w:pPr>
              <w:jc w:val="center"/>
            </w:pPr>
            <w:r w:rsidRPr="00DC4F98">
              <w:t>440600</w:t>
            </w:r>
          </w:p>
        </w:tc>
      </w:tr>
      <w:tr w:rsidR="0055015E" w14:paraId="30ED425F" w14:textId="77777777" w:rsidTr="004C24BA">
        <w:trPr>
          <w:gridAfter w:val="2"/>
          <w:wAfter w:w="243" w:type="dxa"/>
          <w:trHeight w:val="210"/>
        </w:trPr>
        <w:tc>
          <w:tcPr>
            <w:tcW w:w="817" w:type="dxa"/>
            <w:vMerge/>
          </w:tcPr>
          <w:p w14:paraId="27AF4CE2"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B254243"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F6BB4BF"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201C3E6" w14:textId="77777777" w:rsidR="0055015E" w:rsidRPr="009D1966" w:rsidRDefault="0055015E" w:rsidP="004C24BA">
            <w:pPr>
              <w:jc w:val="center"/>
            </w:pPr>
            <w:r w:rsidRPr="009D1966">
              <w:t>90</w:t>
            </w:r>
          </w:p>
        </w:tc>
        <w:tc>
          <w:tcPr>
            <w:tcW w:w="1073" w:type="dxa"/>
          </w:tcPr>
          <w:p w14:paraId="28C53775" w14:textId="77777777" w:rsidR="0055015E" w:rsidRPr="00DC4F98" w:rsidRDefault="0055015E" w:rsidP="004C24BA">
            <w:pPr>
              <w:jc w:val="center"/>
            </w:pPr>
            <w:r w:rsidRPr="00DC4F98">
              <w:t>63000</w:t>
            </w:r>
          </w:p>
        </w:tc>
      </w:tr>
      <w:tr w:rsidR="0055015E" w14:paraId="58626E3C" w14:textId="77777777" w:rsidTr="004C24BA">
        <w:trPr>
          <w:gridAfter w:val="2"/>
          <w:wAfter w:w="243" w:type="dxa"/>
          <w:trHeight w:val="210"/>
        </w:trPr>
        <w:tc>
          <w:tcPr>
            <w:tcW w:w="817" w:type="dxa"/>
            <w:vMerge/>
          </w:tcPr>
          <w:p w14:paraId="1917F933"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47BFE654"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7F40553"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577D0EB4" w14:textId="77777777" w:rsidR="0055015E" w:rsidRPr="009D1966" w:rsidRDefault="0055015E" w:rsidP="004C24BA">
            <w:pPr>
              <w:jc w:val="center"/>
            </w:pPr>
            <w:r w:rsidRPr="009D1966">
              <w:t>91</w:t>
            </w:r>
          </w:p>
        </w:tc>
        <w:tc>
          <w:tcPr>
            <w:tcW w:w="1073" w:type="dxa"/>
          </w:tcPr>
          <w:p w14:paraId="73A9E927" w14:textId="77777777" w:rsidR="0055015E" w:rsidRPr="00DC4F98" w:rsidRDefault="0055015E" w:rsidP="004C24BA">
            <w:pPr>
              <w:jc w:val="center"/>
            </w:pPr>
            <w:r w:rsidRPr="00DC4F98">
              <w:t>78700</w:t>
            </w:r>
          </w:p>
        </w:tc>
      </w:tr>
      <w:tr w:rsidR="0055015E" w14:paraId="53B01A4E" w14:textId="77777777" w:rsidTr="004C24BA">
        <w:trPr>
          <w:gridAfter w:val="2"/>
          <w:wAfter w:w="243" w:type="dxa"/>
          <w:trHeight w:val="210"/>
        </w:trPr>
        <w:tc>
          <w:tcPr>
            <w:tcW w:w="817" w:type="dxa"/>
            <w:vMerge/>
          </w:tcPr>
          <w:p w14:paraId="532BD162"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530C716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1F680764"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4F041EB" w14:textId="77777777" w:rsidR="0055015E" w:rsidRPr="009D1966" w:rsidRDefault="0055015E" w:rsidP="004C24BA">
            <w:pPr>
              <w:jc w:val="center"/>
            </w:pPr>
            <w:r w:rsidRPr="009D1966">
              <w:t>92</w:t>
            </w:r>
          </w:p>
        </w:tc>
        <w:tc>
          <w:tcPr>
            <w:tcW w:w="1073" w:type="dxa"/>
          </w:tcPr>
          <w:p w14:paraId="401DD639" w14:textId="77777777" w:rsidR="0055015E" w:rsidRPr="00DC4F98" w:rsidRDefault="0055015E" w:rsidP="004C24BA">
            <w:pPr>
              <w:jc w:val="center"/>
            </w:pPr>
            <w:r w:rsidRPr="00DC4F98">
              <w:t>98400</w:t>
            </w:r>
          </w:p>
        </w:tc>
      </w:tr>
      <w:tr w:rsidR="0055015E" w14:paraId="13E996EE" w14:textId="77777777" w:rsidTr="004C24BA">
        <w:trPr>
          <w:gridAfter w:val="2"/>
          <w:wAfter w:w="243" w:type="dxa"/>
          <w:trHeight w:val="210"/>
        </w:trPr>
        <w:tc>
          <w:tcPr>
            <w:tcW w:w="817" w:type="dxa"/>
            <w:vMerge/>
          </w:tcPr>
          <w:p w14:paraId="25EDF4C2"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34D388D3"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3234D208"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2F6A4C68" w14:textId="77777777" w:rsidR="0055015E" w:rsidRPr="009D1966" w:rsidRDefault="0055015E" w:rsidP="004C24BA">
            <w:pPr>
              <w:jc w:val="center"/>
            </w:pPr>
            <w:r w:rsidRPr="009D1966">
              <w:t>93</w:t>
            </w:r>
          </w:p>
        </w:tc>
        <w:tc>
          <w:tcPr>
            <w:tcW w:w="1073" w:type="dxa"/>
          </w:tcPr>
          <w:p w14:paraId="1C0200E8" w14:textId="77777777" w:rsidR="0055015E" w:rsidRPr="00DC4F98" w:rsidRDefault="0055015E" w:rsidP="004C24BA">
            <w:pPr>
              <w:jc w:val="center"/>
            </w:pPr>
            <w:r w:rsidRPr="00DC4F98">
              <w:t>63000</w:t>
            </w:r>
          </w:p>
        </w:tc>
      </w:tr>
      <w:tr w:rsidR="0055015E" w14:paraId="5EE096E1" w14:textId="77777777" w:rsidTr="004C24BA">
        <w:trPr>
          <w:gridAfter w:val="2"/>
          <w:wAfter w:w="243" w:type="dxa"/>
          <w:trHeight w:val="210"/>
        </w:trPr>
        <w:tc>
          <w:tcPr>
            <w:tcW w:w="817" w:type="dxa"/>
            <w:vMerge/>
          </w:tcPr>
          <w:p w14:paraId="034FE95A"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2BB7E0B6"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83476BE"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FBC3297" w14:textId="77777777" w:rsidR="0055015E" w:rsidRPr="009D1966" w:rsidRDefault="0055015E" w:rsidP="004C24BA">
            <w:pPr>
              <w:jc w:val="center"/>
            </w:pPr>
            <w:r w:rsidRPr="009D1966">
              <w:t>94</w:t>
            </w:r>
          </w:p>
        </w:tc>
        <w:tc>
          <w:tcPr>
            <w:tcW w:w="1073" w:type="dxa"/>
          </w:tcPr>
          <w:p w14:paraId="11ED7CFC" w14:textId="77777777" w:rsidR="0055015E" w:rsidRPr="00DC4F98" w:rsidRDefault="0055015E" w:rsidP="004C24BA">
            <w:pPr>
              <w:jc w:val="center"/>
            </w:pPr>
            <w:r w:rsidRPr="00DC4F98">
              <w:t>78800</w:t>
            </w:r>
          </w:p>
        </w:tc>
      </w:tr>
      <w:tr w:rsidR="0055015E" w14:paraId="1CCD9CC4" w14:textId="77777777" w:rsidTr="004C24BA">
        <w:trPr>
          <w:gridAfter w:val="2"/>
          <w:wAfter w:w="243" w:type="dxa"/>
          <w:trHeight w:val="210"/>
        </w:trPr>
        <w:tc>
          <w:tcPr>
            <w:tcW w:w="817" w:type="dxa"/>
            <w:vMerge/>
          </w:tcPr>
          <w:p w14:paraId="69090C94"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B34779D"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46DD8073"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A95A161" w14:textId="77777777" w:rsidR="0055015E" w:rsidRPr="009D1966" w:rsidRDefault="0055015E" w:rsidP="004C24BA">
            <w:pPr>
              <w:jc w:val="center"/>
            </w:pPr>
            <w:r w:rsidRPr="009D1966">
              <w:t>95</w:t>
            </w:r>
          </w:p>
        </w:tc>
        <w:tc>
          <w:tcPr>
            <w:tcW w:w="1073" w:type="dxa"/>
          </w:tcPr>
          <w:p w14:paraId="195CEBC5" w14:textId="77777777" w:rsidR="0055015E" w:rsidRPr="00DC4F98" w:rsidRDefault="0055015E" w:rsidP="004C24BA">
            <w:pPr>
              <w:jc w:val="center"/>
            </w:pPr>
            <w:r w:rsidRPr="00DC4F98">
              <w:t>68900</w:t>
            </w:r>
          </w:p>
        </w:tc>
      </w:tr>
      <w:tr w:rsidR="0055015E" w14:paraId="13421B0E" w14:textId="77777777" w:rsidTr="004C24BA">
        <w:trPr>
          <w:gridAfter w:val="2"/>
          <w:wAfter w:w="243" w:type="dxa"/>
          <w:trHeight w:val="210"/>
        </w:trPr>
        <w:tc>
          <w:tcPr>
            <w:tcW w:w="817" w:type="dxa"/>
            <w:vMerge/>
          </w:tcPr>
          <w:p w14:paraId="1703C786"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70A1BA0"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9D28897"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CCEDCEE" w14:textId="77777777" w:rsidR="0055015E" w:rsidRPr="009D1966" w:rsidRDefault="0055015E" w:rsidP="004C24BA">
            <w:pPr>
              <w:jc w:val="center"/>
            </w:pPr>
            <w:r w:rsidRPr="009D1966">
              <w:t>96</w:t>
            </w:r>
          </w:p>
        </w:tc>
        <w:tc>
          <w:tcPr>
            <w:tcW w:w="1073" w:type="dxa"/>
          </w:tcPr>
          <w:p w14:paraId="76FE424A" w14:textId="77777777" w:rsidR="0055015E" w:rsidRDefault="0055015E" w:rsidP="004C24BA">
            <w:pPr>
              <w:jc w:val="center"/>
            </w:pPr>
            <w:r w:rsidRPr="00DC4F98">
              <w:t>88600</w:t>
            </w:r>
          </w:p>
        </w:tc>
      </w:tr>
      <w:tr w:rsidR="0055015E" w14:paraId="155E67F1" w14:textId="77777777" w:rsidTr="004C24BA">
        <w:trPr>
          <w:gridAfter w:val="2"/>
          <w:wAfter w:w="243" w:type="dxa"/>
          <w:trHeight w:val="210"/>
        </w:trPr>
        <w:tc>
          <w:tcPr>
            <w:tcW w:w="817" w:type="dxa"/>
            <w:vMerge w:val="restart"/>
          </w:tcPr>
          <w:p w14:paraId="6A149976" w14:textId="77777777" w:rsidR="0055015E" w:rsidRDefault="0055015E" w:rsidP="004C24BA">
            <w:pPr>
              <w:tabs>
                <w:tab w:val="left" w:pos="6210"/>
              </w:tabs>
              <w:jc w:val="center"/>
              <w:rPr>
                <w:rFonts w:ascii="Times New Roman" w:hAnsi="Times New Roman" w:cs="Times New Roman"/>
                <w:lang w:val="kk-KZ"/>
              </w:rPr>
            </w:pPr>
          </w:p>
        </w:tc>
        <w:tc>
          <w:tcPr>
            <w:tcW w:w="2410" w:type="dxa"/>
            <w:vMerge w:val="restart"/>
          </w:tcPr>
          <w:p w14:paraId="3350389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val="restart"/>
          </w:tcPr>
          <w:p w14:paraId="27986C00"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1D73FFBD" w14:textId="77777777" w:rsidR="0055015E" w:rsidRPr="00222C42" w:rsidRDefault="0055015E" w:rsidP="004C24BA">
            <w:pPr>
              <w:jc w:val="center"/>
            </w:pPr>
            <w:r w:rsidRPr="00222C42">
              <w:t>97</w:t>
            </w:r>
          </w:p>
        </w:tc>
        <w:tc>
          <w:tcPr>
            <w:tcW w:w="1073" w:type="dxa"/>
          </w:tcPr>
          <w:p w14:paraId="0626B0EF" w14:textId="77777777" w:rsidR="0055015E" w:rsidRPr="003F05D5" w:rsidRDefault="0055015E" w:rsidP="004C24BA">
            <w:pPr>
              <w:jc w:val="center"/>
            </w:pPr>
            <w:r w:rsidRPr="003F05D5">
              <w:t>108300</w:t>
            </w:r>
          </w:p>
        </w:tc>
      </w:tr>
      <w:tr w:rsidR="0055015E" w14:paraId="742C1A47" w14:textId="77777777" w:rsidTr="004C24BA">
        <w:trPr>
          <w:gridAfter w:val="2"/>
          <w:wAfter w:w="243" w:type="dxa"/>
          <w:trHeight w:val="210"/>
        </w:trPr>
        <w:tc>
          <w:tcPr>
            <w:tcW w:w="817" w:type="dxa"/>
            <w:vMerge/>
          </w:tcPr>
          <w:p w14:paraId="61C634FB"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BEB7660"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6328F7A5"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35B16CAE" w14:textId="77777777" w:rsidR="0055015E" w:rsidRPr="00222C42" w:rsidRDefault="0055015E" w:rsidP="004C24BA">
            <w:pPr>
              <w:jc w:val="center"/>
            </w:pPr>
            <w:r w:rsidRPr="00222C42">
              <w:t>98</w:t>
            </w:r>
          </w:p>
        </w:tc>
        <w:tc>
          <w:tcPr>
            <w:tcW w:w="1073" w:type="dxa"/>
          </w:tcPr>
          <w:p w14:paraId="72A30CB9" w14:textId="77777777" w:rsidR="0055015E" w:rsidRPr="003F05D5" w:rsidRDefault="0055015E" w:rsidP="004C24BA">
            <w:pPr>
              <w:jc w:val="center"/>
            </w:pPr>
            <w:r w:rsidRPr="003F05D5">
              <w:t>177200</w:t>
            </w:r>
          </w:p>
        </w:tc>
      </w:tr>
      <w:tr w:rsidR="0055015E" w14:paraId="67FBF0C7" w14:textId="77777777" w:rsidTr="004C24BA">
        <w:trPr>
          <w:gridAfter w:val="2"/>
          <w:wAfter w:w="243" w:type="dxa"/>
          <w:trHeight w:val="210"/>
        </w:trPr>
        <w:tc>
          <w:tcPr>
            <w:tcW w:w="817" w:type="dxa"/>
            <w:vMerge/>
          </w:tcPr>
          <w:p w14:paraId="5AF90669"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E77C449"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73B1EBB3"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0BAC214D" w14:textId="77777777" w:rsidR="0055015E" w:rsidRPr="00222C42" w:rsidRDefault="0055015E" w:rsidP="004C24BA">
            <w:pPr>
              <w:jc w:val="center"/>
            </w:pPr>
            <w:r w:rsidRPr="00222C42">
              <w:t>99</w:t>
            </w:r>
          </w:p>
        </w:tc>
        <w:tc>
          <w:tcPr>
            <w:tcW w:w="1073" w:type="dxa"/>
          </w:tcPr>
          <w:p w14:paraId="65863068" w14:textId="77777777" w:rsidR="0055015E" w:rsidRPr="003F05D5" w:rsidRDefault="0055015E" w:rsidP="004C24BA">
            <w:pPr>
              <w:jc w:val="center"/>
            </w:pPr>
            <w:r w:rsidRPr="003F05D5">
              <w:t>177200</w:t>
            </w:r>
          </w:p>
        </w:tc>
      </w:tr>
      <w:tr w:rsidR="0055015E" w14:paraId="7447F237" w14:textId="77777777" w:rsidTr="004C24BA">
        <w:trPr>
          <w:gridAfter w:val="2"/>
          <w:wAfter w:w="243" w:type="dxa"/>
          <w:trHeight w:val="210"/>
        </w:trPr>
        <w:tc>
          <w:tcPr>
            <w:tcW w:w="817" w:type="dxa"/>
            <w:vMerge/>
          </w:tcPr>
          <w:p w14:paraId="4750EAD1"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64D3CAE"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C1D9023"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52F8001" w14:textId="77777777" w:rsidR="0055015E" w:rsidRPr="00222C42" w:rsidRDefault="0055015E" w:rsidP="004C24BA">
            <w:pPr>
              <w:jc w:val="center"/>
            </w:pPr>
            <w:r w:rsidRPr="00222C42">
              <w:t>100</w:t>
            </w:r>
          </w:p>
        </w:tc>
        <w:tc>
          <w:tcPr>
            <w:tcW w:w="1073" w:type="dxa"/>
          </w:tcPr>
          <w:p w14:paraId="3A4E98C8" w14:textId="77777777" w:rsidR="0055015E" w:rsidRPr="003F05D5" w:rsidRDefault="0055015E" w:rsidP="004C24BA">
            <w:pPr>
              <w:jc w:val="center"/>
            </w:pPr>
            <w:r w:rsidRPr="003F05D5">
              <w:t>196900</w:t>
            </w:r>
          </w:p>
        </w:tc>
      </w:tr>
      <w:tr w:rsidR="0055015E" w14:paraId="7E5CBB57" w14:textId="77777777" w:rsidTr="004C24BA">
        <w:trPr>
          <w:gridAfter w:val="2"/>
          <w:wAfter w:w="243" w:type="dxa"/>
          <w:trHeight w:val="210"/>
        </w:trPr>
        <w:tc>
          <w:tcPr>
            <w:tcW w:w="817" w:type="dxa"/>
            <w:vMerge/>
          </w:tcPr>
          <w:p w14:paraId="072425B7"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10C7892B"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51E5E620"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7BBA399B" w14:textId="77777777" w:rsidR="0055015E" w:rsidRPr="00222C42" w:rsidRDefault="0055015E" w:rsidP="004C24BA">
            <w:pPr>
              <w:jc w:val="center"/>
            </w:pPr>
            <w:r w:rsidRPr="00222C42">
              <w:t>101</w:t>
            </w:r>
          </w:p>
        </w:tc>
        <w:tc>
          <w:tcPr>
            <w:tcW w:w="1073" w:type="dxa"/>
          </w:tcPr>
          <w:p w14:paraId="3240E34C" w14:textId="77777777" w:rsidR="0055015E" w:rsidRPr="003F05D5" w:rsidRDefault="0055015E" w:rsidP="004C24BA">
            <w:pPr>
              <w:jc w:val="center"/>
            </w:pPr>
            <w:r w:rsidRPr="003F05D5">
              <w:t>196900</w:t>
            </w:r>
          </w:p>
        </w:tc>
      </w:tr>
      <w:tr w:rsidR="0055015E" w14:paraId="5E80A834" w14:textId="77777777" w:rsidTr="004C24BA">
        <w:trPr>
          <w:gridAfter w:val="2"/>
          <w:wAfter w:w="243" w:type="dxa"/>
          <w:trHeight w:val="210"/>
        </w:trPr>
        <w:tc>
          <w:tcPr>
            <w:tcW w:w="817" w:type="dxa"/>
            <w:vMerge/>
          </w:tcPr>
          <w:p w14:paraId="468BE58D"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7FF23041"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09322C3F"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64D81F76" w14:textId="77777777" w:rsidR="0055015E" w:rsidRPr="00222C42" w:rsidRDefault="0055015E" w:rsidP="004C24BA">
            <w:pPr>
              <w:jc w:val="center"/>
            </w:pPr>
            <w:r w:rsidRPr="00222C42">
              <w:t>102</w:t>
            </w:r>
          </w:p>
        </w:tc>
        <w:tc>
          <w:tcPr>
            <w:tcW w:w="1073" w:type="dxa"/>
          </w:tcPr>
          <w:p w14:paraId="523BE302" w14:textId="77777777" w:rsidR="0055015E" w:rsidRPr="003F05D5" w:rsidRDefault="0055015E" w:rsidP="004C24BA">
            <w:pPr>
              <w:jc w:val="center"/>
            </w:pPr>
            <w:r w:rsidRPr="003F05D5">
              <w:t>216600</w:t>
            </w:r>
          </w:p>
        </w:tc>
      </w:tr>
      <w:tr w:rsidR="0055015E" w14:paraId="143FD157" w14:textId="77777777" w:rsidTr="004C24BA">
        <w:trPr>
          <w:gridAfter w:val="2"/>
          <w:wAfter w:w="243" w:type="dxa"/>
          <w:trHeight w:val="210"/>
        </w:trPr>
        <w:tc>
          <w:tcPr>
            <w:tcW w:w="817" w:type="dxa"/>
            <w:vMerge/>
          </w:tcPr>
          <w:p w14:paraId="08C1C2FD" w14:textId="77777777" w:rsidR="0055015E" w:rsidRDefault="0055015E" w:rsidP="004C24BA">
            <w:pPr>
              <w:tabs>
                <w:tab w:val="left" w:pos="6210"/>
              </w:tabs>
              <w:jc w:val="center"/>
              <w:rPr>
                <w:rFonts w:ascii="Times New Roman" w:hAnsi="Times New Roman" w:cs="Times New Roman"/>
                <w:lang w:val="kk-KZ"/>
              </w:rPr>
            </w:pPr>
          </w:p>
        </w:tc>
        <w:tc>
          <w:tcPr>
            <w:tcW w:w="2410" w:type="dxa"/>
            <w:vMerge/>
          </w:tcPr>
          <w:p w14:paraId="0C620D33" w14:textId="77777777" w:rsidR="0055015E" w:rsidRPr="00985413" w:rsidRDefault="0055015E" w:rsidP="004C24BA">
            <w:pPr>
              <w:tabs>
                <w:tab w:val="left" w:pos="6210"/>
              </w:tabs>
              <w:jc w:val="center"/>
              <w:rPr>
                <w:rFonts w:ascii="Times New Roman" w:hAnsi="Times New Roman" w:cs="Times New Roman"/>
                <w:lang w:val="kk-KZ"/>
              </w:rPr>
            </w:pPr>
          </w:p>
        </w:tc>
        <w:tc>
          <w:tcPr>
            <w:tcW w:w="3951" w:type="dxa"/>
            <w:vMerge/>
          </w:tcPr>
          <w:p w14:paraId="28A1143A" w14:textId="77777777" w:rsidR="0055015E" w:rsidRDefault="0055015E" w:rsidP="004C24BA">
            <w:pPr>
              <w:tabs>
                <w:tab w:val="left" w:pos="6210"/>
              </w:tabs>
              <w:jc w:val="center"/>
              <w:rPr>
                <w:rFonts w:ascii="Times New Roman" w:hAnsi="Times New Roman" w:cs="Times New Roman"/>
                <w:lang w:val="kk-KZ"/>
              </w:rPr>
            </w:pPr>
          </w:p>
        </w:tc>
        <w:tc>
          <w:tcPr>
            <w:tcW w:w="1320" w:type="dxa"/>
          </w:tcPr>
          <w:p w14:paraId="4691BF79" w14:textId="77777777" w:rsidR="0055015E" w:rsidRDefault="0055015E" w:rsidP="004C24BA">
            <w:pPr>
              <w:jc w:val="center"/>
            </w:pPr>
            <w:r w:rsidRPr="00222C42">
              <w:t>103</w:t>
            </w:r>
          </w:p>
        </w:tc>
        <w:tc>
          <w:tcPr>
            <w:tcW w:w="1073" w:type="dxa"/>
          </w:tcPr>
          <w:p w14:paraId="606B6CF5" w14:textId="77777777" w:rsidR="0055015E" w:rsidRDefault="0055015E" w:rsidP="004C24BA">
            <w:pPr>
              <w:jc w:val="center"/>
            </w:pPr>
            <w:r w:rsidRPr="003F05D5">
              <w:t>216600</w:t>
            </w:r>
          </w:p>
        </w:tc>
      </w:tr>
    </w:tbl>
    <w:p w14:paraId="6F4EC461" w14:textId="77777777" w:rsidR="0055015E" w:rsidRDefault="0055015E" w:rsidP="0055015E">
      <w:pPr>
        <w:tabs>
          <w:tab w:val="left" w:pos="6210"/>
        </w:tabs>
        <w:jc w:val="center"/>
        <w:rPr>
          <w:rFonts w:ascii="Times New Roman" w:hAnsi="Times New Roman" w:cs="Times New Roman"/>
          <w:lang w:val="kk-KZ"/>
        </w:rPr>
      </w:pPr>
    </w:p>
    <w:p w14:paraId="3BD0ABE8" w14:textId="77777777" w:rsidR="0055015E" w:rsidRDefault="0055015E" w:rsidP="0055015E">
      <w:pPr>
        <w:tabs>
          <w:tab w:val="left" w:pos="6210"/>
        </w:tabs>
        <w:rPr>
          <w:rFonts w:ascii="Times New Roman" w:hAnsi="Times New Roman" w:cs="Times New Roman"/>
          <w:lang w:val="kk-KZ"/>
        </w:rPr>
      </w:pPr>
    </w:p>
    <w:p w14:paraId="4F5FC80F"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 xml:space="preserve"> 4) баға ұсынысы салынған конверттерді ашу рәсімі кезінде қатысқан әлеуетті өнім берушілердің атауы енгізіледі.</w:t>
      </w:r>
      <w:r>
        <w:rPr>
          <w:rFonts w:ascii="Times New Roman" w:hAnsi="Times New Roman" w:cs="Times New Roman"/>
          <w:lang w:val="kk-KZ"/>
        </w:rPr>
        <w:t xml:space="preserve"> Әлеуетті өнім беруші қатысқан жоқ.</w:t>
      </w:r>
    </w:p>
    <w:p w14:paraId="288ACD0E"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 xml:space="preserve"> Хаттама тапсырыс берушінің немесе сатып алуды ұйымдастырушының интернет-ресурсына орналастырылады. </w:t>
      </w:r>
    </w:p>
    <w:p w14:paraId="6FE9513F" w14:textId="77777777" w:rsidR="0055015E" w:rsidRPr="00006086"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78. Ең төмен баға ұсынысын берген әлеуетті өнім беруші жеңімпаз болып танылады. Бірдей баға ұсынысы берілсе баға ұсынысын бірінші болып ұсынған әлеуетті өнім беруші жеңімпаз болып танылады.</w:t>
      </w:r>
    </w:p>
    <w:p w14:paraId="64DEE2CF"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 xml:space="preserve">Баға ұсынысын сұрату тәсілімен сатып алуға баға ұсынысы мен құжаттарын осы Қағидалардың  сәйкес ұсынған бір әлеуетті өнім беруші 80-тармағына қатысса, тапсырыс беруші немесе сатып алуды ұйымдастырушы мұндай әлеуетті өнім берушіні сатып алу жеңімпазы деп тану туралы шешім қабылдайды. </w:t>
      </w:r>
    </w:p>
    <w:p w14:paraId="55B00207"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 xml:space="preserve">79. </w:t>
      </w:r>
      <w:r>
        <w:rPr>
          <w:rFonts w:ascii="Times New Roman" w:hAnsi="Times New Roman" w:cs="Times New Roman"/>
          <w:lang w:val="kk-KZ"/>
        </w:rPr>
        <w:t>№52,53,112,114,124,129,130,131,133   лоттар б</w:t>
      </w:r>
      <w:r w:rsidRPr="00006086">
        <w:rPr>
          <w:rFonts w:ascii="Times New Roman" w:hAnsi="Times New Roman" w:cs="Times New Roman"/>
          <w:lang w:val="kk-KZ"/>
        </w:rPr>
        <w:t>аға ұсынысы болмаған</w:t>
      </w:r>
      <w:r>
        <w:rPr>
          <w:rFonts w:ascii="Times New Roman" w:hAnsi="Times New Roman" w:cs="Times New Roman"/>
          <w:lang w:val="kk-KZ"/>
        </w:rPr>
        <w:t xml:space="preserve">дықтан </w:t>
      </w:r>
      <w:r w:rsidRPr="00006086">
        <w:rPr>
          <w:rFonts w:ascii="Times New Roman" w:hAnsi="Times New Roman" w:cs="Times New Roman"/>
          <w:lang w:val="kk-KZ"/>
        </w:rPr>
        <w:t xml:space="preserve"> баға ұсынысына сұрату тәсілімен сатып алу өткізілген жоқ деп танылады. </w:t>
      </w:r>
    </w:p>
    <w:p w14:paraId="5C4AB6C9" w14:textId="77777777" w:rsidR="0055015E" w:rsidRDefault="0055015E" w:rsidP="0055015E">
      <w:pPr>
        <w:tabs>
          <w:tab w:val="left" w:pos="6210"/>
        </w:tabs>
        <w:jc w:val="both"/>
        <w:rPr>
          <w:rFonts w:ascii="Times New Roman" w:hAnsi="Times New Roman" w:cs="Times New Roman"/>
          <w:lang w:val="kk-KZ"/>
        </w:rPr>
      </w:pPr>
      <w:r w:rsidRPr="00006086">
        <w:rPr>
          <w:rFonts w:ascii="Times New Roman" w:hAnsi="Times New Roman" w:cs="Times New Roman"/>
          <w:lang w:val="kk-KZ"/>
        </w:rPr>
        <w:t>80. Жеңімпаз тапсырыс берушіге немесе сатып алуды ұйымдастырушыға жеңімпаз деп танылған күннен бастап күнтізбелік 10 (он) күн ішінде осы Қағидаларда көзделген шарттарға сәйкестігін</w:t>
      </w:r>
      <w:r>
        <w:rPr>
          <w:rFonts w:ascii="Times New Roman" w:hAnsi="Times New Roman" w:cs="Times New Roman"/>
          <w:lang w:val="kk-KZ"/>
        </w:rPr>
        <w:t xml:space="preserve">  </w:t>
      </w:r>
      <w:r w:rsidRPr="00006086">
        <w:rPr>
          <w:rFonts w:ascii="Times New Roman" w:hAnsi="Times New Roman" w:cs="Times New Roman"/>
          <w:lang w:val="kk-KZ"/>
        </w:rPr>
        <w:t xml:space="preserve"> растайтын мынадай құжаттарды ұсынады:</w:t>
      </w:r>
    </w:p>
    <w:p w14:paraId="39531A9B"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 xml:space="preserve">Фармацевтикалық көрсетілетін қызметтерді сатып алу кезінде әлеуетті өнім беруші бірлесіп орындаушыға осы тармақта көзделген құжаттарды ұсынады. Жеңімпаз осы Қағидалардың шарттарына сәйкес келмесе баға ұсынысы тәсілімен сатып алу өткізілген жоқ деп танылады. </w:t>
      </w:r>
    </w:p>
    <w:p w14:paraId="44308121"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81. Сатып алуды ұйымдастырушы тапсырыс берушіге қорытынды шығарылған кезден бастап 3 (үш) жұмыс күні ішінде қорытындылау хаттамасын жібереді. Тапсырыс беруші әлеуетті өнім берушіге осы Қағидалардың шарттарына сәйкес келетін жеңімпаз айқындалған немесе қорытындылау хаттамасын алған күннен кейін күнтізбелік 3 (үш) күн ішінде осы Қағидалардың 5 және (немесе) 6-қосымшасына сәйкес нысан бойынша жасалатын қол қойылған сатып алу шартын немесе фармацевтикалық қызметтерді көрсетуге арналған шартты жібереді.</w:t>
      </w:r>
    </w:p>
    <w:p w14:paraId="13D69A25" w14:textId="77777777" w:rsidR="0055015E" w:rsidRDefault="0055015E" w:rsidP="0055015E">
      <w:pPr>
        <w:tabs>
          <w:tab w:val="left" w:pos="6210"/>
        </w:tabs>
        <w:rPr>
          <w:rFonts w:ascii="Times New Roman" w:hAnsi="Times New Roman" w:cs="Times New Roman"/>
          <w:lang w:val="kk-KZ"/>
        </w:rPr>
      </w:pPr>
      <w:r w:rsidRPr="00006086">
        <w:rPr>
          <w:rFonts w:ascii="Times New Roman" w:hAnsi="Times New Roman" w:cs="Times New Roman"/>
          <w:lang w:val="kk-KZ"/>
        </w:rPr>
        <w:t xml:space="preserve"> 82. Жеңімпаз сатып алу шартын, фармацевтикалық қызметтерді көрсетуге арналған шартты алған күннен бастап 5 (бес) жұмыс күні ішінде қол қояды не тапсырыс берушіні немесе сатып алуды </w:t>
      </w:r>
      <w:r w:rsidRPr="00006086">
        <w:rPr>
          <w:rFonts w:ascii="Times New Roman" w:hAnsi="Times New Roman" w:cs="Times New Roman"/>
          <w:lang w:val="kk-KZ"/>
        </w:rPr>
        <w:lastRenderedPageBreak/>
        <w:t>ұйымдастырушыны оның шарттарымен келіспейтіні немесе қол қоюдан бас тартатыны туралы жазбаша хабардар етеді. Қол қойылған сатып алу шартын, фармацевтикалық қызметтерді көрсетуге арналған шартты көрсетілген мерзімде ұсынбау оны жасасудан бас тарту (шарт жасасудан жалтару) болып есептеледі. Бас тартуды қарау мерзімі 2 (екі) жұмыс күнінен аспайды.</w:t>
      </w:r>
    </w:p>
    <w:p w14:paraId="2AE43809" w14:textId="77777777" w:rsidR="0055015E" w:rsidRDefault="0055015E" w:rsidP="0055015E">
      <w:pPr>
        <w:tabs>
          <w:tab w:val="left" w:pos="6210"/>
        </w:tabs>
        <w:rPr>
          <w:rFonts w:ascii="Times New Roman" w:hAnsi="Times New Roman" w:cs="Times New Roman"/>
          <w:lang w:val="kk-KZ"/>
        </w:rPr>
      </w:pPr>
    </w:p>
    <w:p w14:paraId="10468CC3" w14:textId="77777777" w:rsidR="0055015E" w:rsidRPr="007A249B" w:rsidRDefault="0055015E" w:rsidP="0055015E">
      <w:pPr>
        <w:tabs>
          <w:tab w:val="left" w:pos="6210"/>
        </w:tabs>
        <w:rPr>
          <w:rFonts w:ascii="Times New Roman" w:hAnsi="Times New Roman" w:cs="Times New Roman"/>
          <w:lang w:val="kk-KZ"/>
        </w:rPr>
      </w:pPr>
    </w:p>
    <w:p w14:paraId="7D92BFFF" w14:textId="77777777" w:rsidR="0055015E" w:rsidRPr="00DB4BD6" w:rsidRDefault="0055015E" w:rsidP="0055015E">
      <w:pPr>
        <w:tabs>
          <w:tab w:val="left" w:pos="6210"/>
        </w:tabs>
        <w:rPr>
          <w:rFonts w:ascii="Times New Roman" w:hAnsi="Times New Roman" w:cs="Times New Roman"/>
          <w:lang w:val="kk-KZ"/>
        </w:rPr>
      </w:pPr>
      <w:r>
        <w:rPr>
          <w:rFonts w:ascii="Times New Roman" w:hAnsi="Times New Roman" w:cs="Times New Roman"/>
          <w:lang w:val="kk-KZ"/>
        </w:rPr>
        <w:t>ШЕШІМ:</w:t>
      </w:r>
    </w:p>
    <w:p w14:paraId="01DC8B75" w14:textId="77777777" w:rsidR="0055015E" w:rsidRDefault="0055015E" w:rsidP="0055015E">
      <w:pPr>
        <w:tabs>
          <w:tab w:val="left" w:pos="6210"/>
        </w:tabs>
        <w:rPr>
          <w:rFonts w:ascii="Times New Roman" w:hAnsi="Times New Roman" w:cs="Times New Roman"/>
          <w:lang w:val="kk-KZ"/>
        </w:rPr>
      </w:pPr>
      <w:r w:rsidRPr="00DB4BD6">
        <w:rPr>
          <w:rFonts w:ascii="Times New Roman" w:hAnsi="Times New Roman" w:cs="Times New Roman"/>
          <w:lang w:val="kk-KZ"/>
        </w:rPr>
        <w:t xml:space="preserve">Біліктілік құжаттар біліктілік талаптарына сәйкестігін растайтын құжаттарды  қарап және  </w:t>
      </w:r>
      <w:r>
        <w:rPr>
          <w:rFonts w:ascii="Times New Roman" w:hAnsi="Times New Roman" w:cs="Times New Roman"/>
          <w:lang w:val="kk-KZ"/>
        </w:rPr>
        <w:t>хаттаманың 1</w:t>
      </w:r>
      <w:r w:rsidRPr="00DB4BD6">
        <w:rPr>
          <w:rFonts w:ascii="Times New Roman" w:hAnsi="Times New Roman" w:cs="Times New Roman"/>
          <w:lang w:val="kk-KZ"/>
        </w:rPr>
        <w:t xml:space="preserve"> қосымшасына сәйкес  </w:t>
      </w:r>
      <w:r>
        <w:rPr>
          <w:rFonts w:ascii="Times New Roman" w:hAnsi="Times New Roman" w:cs="Times New Roman"/>
          <w:lang w:val="kk-KZ"/>
        </w:rPr>
        <w:t xml:space="preserve">78 </w:t>
      </w:r>
      <w:r w:rsidRPr="00DB4BD6">
        <w:rPr>
          <w:rFonts w:ascii="Times New Roman" w:hAnsi="Times New Roman" w:cs="Times New Roman"/>
          <w:lang w:val="kk-KZ"/>
        </w:rPr>
        <w:t xml:space="preserve"> тармақ бойынша ең төмен баға ұсынысын ұсынған және лот бойынша  бір ғана әлеуәтті өнім беруші  қатысқандықтан  келесі әлеуетті өнім берушіні жеңімпаз деп танимыз:</w:t>
      </w:r>
      <w:r>
        <w:rPr>
          <w:rFonts w:ascii="Times New Roman" w:hAnsi="Times New Roman" w:cs="Times New Roman"/>
          <w:lang w:val="kk-KZ"/>
        </w:rPr>
        <w:t xml:space="preserve"> 1  кестеде  көсетілген.</w:t>
      </w:r>
    </w:p>
    <w:tbl>
      <w:tblPr>
        <w:tblStyle w:val="a3"/>
        <w:tblW w:w="10490" w:type="dxa"/>
        <w:tblInd w:w="-1026" w:type="dxa"/>
        <w:tblLayout w:type="fixed"/>
        <w:tblLook w:val="04A0" w:firstRow="1" w:lastRow="0" w:firstColumn="1" w:lastColumn="0" w:noHBand="0" w:noVBand="1"/>
      </w:tblPr>
      <w:tblGrid>
        <w:gridCol w:w="8080"/>
        <w:gridCol w:w="709"/>
        <w:gridCol w:w="567"/>
        <w:gridCol w:w="567"/>
        <w:gridCol w:w="567"/>
      </w:tblGrid>
      <w:tr w:rsidR="0055015E" w:rsidRPr="00C840DA" w14:paraId="5A121244" w14:textId="77777777" w:rsidTr="004C24BA">
        <w:trPr>
          <w:cantSplit/>
          <w:trHeight w:val="1872"/>
        </w:trPr>
        <w:tc>
          <w:tcPr>
            <w:tcW w:w="8080" w:type="dxa"/>
            <w:vAlign w:val="center"/>
          </w:tcPr>
          <w:p w14:paraId="04DEB7B0" w14:textId="77777777" w:rsidR="0055015E" w:rsidRPr="00DB4BD6" w:rsidRDefault="0055015E" w:rsidP="004C24BA">
            <w:pPr>
              <w:jc w:val="center"/>
              <w:rPr>
                <w:rFonts w:ascii="Times New Roman" w:hAnsi="Times New Roman" w:cs="Times New Roman"/>
                <w:lang w:val="kk-KZ"/>
              </w:rPr>
            </w:pPr>
            <w:r w:rsidRPr="00DB4BD6">
              <w:rPr>
                <w:rFonts w:ascii="Times New Roman" w:hAnsi="Times New Roman" w:cs="Times New Roman"/>
                <w:lang w:val="kk-KZ"/>
              </w:rPr>
              <w:t>Біліктілік құжаттар біліктілік талаптарына сәйкестігін растайтын мынадай құжаттар</w:t>
            </w:r>
          </w:p>
        </w:tc>
        <w:tc>
          <w:tcPr>
            <w:tcW w:w="709" w:type="dxa"/>
            <w:textDirection w:val="btLr"/>
          </w:tcPr>
          <w:p w14:paraId="6F39868C" w14:textId="77777777" w:rsidR="0055015E" w:rsidRPr="00DB4BD6" w:rsidRDefault="0055015E" w:rsidP="004C24BA">
            <w:pPr>
              <w:tabs>
                <w:tab w:val="left" w:pos="6210"/>
              </w:tabs>
              <w:ind w:left="113" w:right="113"/>
              <w:rPr>
                <w:rFonts w:ascii="Times New Roman" w:hAnsi="Times New Roman" w:cs="Times New Roman"/>
                <w:lang w:val="kk-KZ"/>
              </w:rPr>
            </w:pPr>
            <w:r w:rsidRPr="00F701A8">
              <w:rPr>
                <w:rFonts w:ascii="Times New Roman" w:hAnsi="Times New Roman" w:cs="Times New Roman"/>
                <w:lang w:val="kk-KZ"/>
              </w:rPr>
              <w:t xml:space="preserve">ТОО Мирас Казахстан   </w:t>
            </w:r>
            <w:r>
              <w:rPr>
                <w:rFonts w:ascii="Times New Roman" w:hAnsi="Times New Roman" w:cs="Times New Roman"/>
                <w:lang w:val="kk-KZ"/>
              </w:rPr>
              <w:t xml:space="preserve">         </w:t>
            </w:r>
          </w:p>
        </w:tc>
        <w:tc>
          <w:tcPr>
            <w:tcW w:w="567" w:type="dxa"/>
            <w:textDirection w:val="btLr"/>
          </w:tcPr>
          <w:p w14:paraId="0CEB8EC2" w14:textId="77777777" w:rsidR="0055015E" w:rsidRPr="00DB4BD6" w:rsidRDefault="0055015E" w:rsidP="004C24BA">
            <w:pPr>
              <w:tabs>
                <w:tab w:val="left" w:pos="6210"/>
              </w:tabs>
              <w:ind w:left="113" w:right="113"/>
              <w:rPr>
                <w:rFonts w:ascii="Times New Roman" w:hAnsi="Times New Roman" w:cs="Times New Roman"/>
                <w:lang w:val="kk-KZ"/>
              </w:rPr>
            </w:pPr>
            <w:r>
              <w:rPr>
                <w:rFonts w:ascii="Times New Roman" w:hAnsi="Times New Roman" w:cs="Times New Roman"/>
                <w:lang w:val="kk-KZ"/>
              </w:rPr>
              <w:t xml:space="preserve">ИП </w:t>
            </w:r>
            <w:r>
              <w:rPr>
                <w:rFonts w:ascii="Times New Roman" w:hAnsi="Times New Roman" w:cs="Times New Roman"/>
                <w:lang w:val="en-US"/>
              </w:rPr>
              <w:t xml:space="preserve">Lab Master      </w:t>
            </w:r>
            <w:r>
              <w:rPr>
                <w:rFonts w:ascii="Times New Roman" w:hAnsi="Times New Roman" w:cs="Times New Roman"/>
                <w:lang w:val="kk-KZ"/>
              </w:rPr>
              <w:t xml:space="preserve">                </w:t>
            </w:r>
            <w:r>
              <w:rPr>
                <w:rFonts w:ascii="Times New Roman" w:hAnsi="Times New Roman" w:cs="Times New Roman"/>
                <w:lang w:val="en-US"/>
              </w:rPr>
              <w:t xml:space="preserve">  </w:t>
            </w:r>
          </w:p>
        </w:tc>
        <w:tc>
          <w:tcPr>
            <w:tcW w:w="567" w:type="dxa"/>
            <w:textDirection w:val="btLr"/>
          </w:tcPr>
          <w:p w14:paraId="43D04E04" w14:textId="77777777" w:rsidR="0055015E" w:rsidRPr="00A222C5" w:rsidRDefault="0055015E" w:rsidP="004C24BA">
            <w:pPr>
              <w:tabs>
                <w:tab w:val="left" w:pos="6210"/>
              </w:tabs>
              <w:ind w:left="113"/>
              <w:rPr>
                <w:rFonts w:ascii="Times New Roman" w:hAnsi="Times New Roman" w:cs="Times New Roman"/>
                <w:lang w:val="kk-KZ"/>
              </w:rPr>
            </w:pPr>
            <w:r w:rsidRPr="00A222C5">
              <w:rPr>
                <w:rFonts w:ascii="Times New Roman" w:hAnsi="Times New Roman" w:cs="Times New Roman"/>
                <w:lang w:val="kk-KZ"/>
              </w:rPr>
              <w:t>ИП Нурфарм</w:t>
            </w:r>
          </w:p>
          <w:p w14:paraId="294DC95E" w14:textId="77777777" w:rsidR="0055015E" w:rsidRPr="00DB4BD6" w:rsidRDefault="0055015E" w:rsidP="004C24BA">
            <w:pPr>
              <w:tabs>
                <w:tab w:val="left" w:pos="6210"/>
              </w:tabs>
              <w:ind w:left="113" w:right="113"/>
              <w:rPr>
                <w:rFonts w:ascii="Times New Roman" w:hAnsi="Times New Roman" w:cs="Times New Roman"/>
                <w:lang w:val="kk-KZ"/>
              </w:rPr>
            </w:pPr>
          </w:p>
        </w:tc>
        <w:tc>
          <w:tcPr>
            <w:tcW w:w="567" w:type="dxa"/>
            <w:textDirection w:val="btLr"/>
          </w:tcPr>
          <w:p w14:paraId="2832F3CA" w14:textId="77777777" w:rsidR="0055015E" w:rsidRPr="00A222C5" w:rsidRDefault="0055015E" w:rsidP="004C24BA">
            <w:pPr>
              <w:tabs>
                <w:tab w:val="left" w:pos="6210"/>
              </w:tabs>
              <w:ind w:left="113"/>
              <w:rPr>
                <w:rFonts w:ascii="Times New Roman" w:hAnsi="Times New Roman" w:cs="Times New Roman"/>
                <w:lang w:val="kk-KZ"/>
              </w:rPr>
            </w:pPr>
            <w:r w:rsidRPr="00A222C5">
              <w:rPr>
                <w:rFonts w:ascii="Times New Roman" w:hAnsi="Times New Roman" w:cs="Times New Roman"/>
                <w:lang w:val="kk-KZ"/>
              </w:rPr>
              <w:t>ТОО Табыс Мед</w:t>
            </w:r>
          </w:p>
          <w:p w14:paraId="45BF61A7" w14:textId="77777777" w:rsidR="0055015E" w:rsidRPr="00DB4BD6" w:rsidRDefault="0055015E" w:rsidP="004C24BA">
            <w:pPr>
              <w:tabs>
                <w:tab w:val="left" w:pos="6210"/>
              </w:tabs>
              <w:ind w:left="113" w:right="113"/>
              <w:rPr>
                <w:rFonts w:ascii="Times New Roman" w:hAnsi="Times New Roman" w:cs="Times New Roman"/>
                <w:lang w:val="kk-KZ"/>
              </w:rPr>
            </w:pPr>
          </w:p>
        </w:tc>
      </w:tr>
      <w:tr w:rsidR="0055015E" w:rsidRPr="00DB4BD6" w14:paraId="3C63EF35" w14:textId="77777777" w:rsidTr="004C24BA">
        <w:tc>
          <w:tcPr>
            <w:tcW w:w="8080" w:type="dxa"/>
          </w:tcPr>
          <w:p w14:paraId="0253A94D" w14:textId="77777777" w:rsidR="0055015E" w:rsidRPr="00DB4BD6" w:rsidRDefault="0055015E" w:rsidP="004C24BA">
            <w:pPr>
              <w:tabs>
                <w:tab w:val="left" w:pos="6210"/>
              </w:tabs>
              <w:rPr>
                <w:rFonts w:ascii="Times New Roman" w:hAnsi="Times New Roman" w:cs="Times New Roman"/>
                <w:lang w:val="kk-KZ"/>
              </w:rPr>
            </w:pPr>
            <w:r w:rsidRPr="00006086">
              <w:rPr>
                <w:rFonts w:ascii="Times New Roman" w:hAnsi="Times New Roman" w:cs="Times New Roman"/>
                <w:lang w:val="kk-KZ"/>
              </w:rPr>
              <w:t>1)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сәйкес электрондық құжат түрінде алынған (жіберілген) көшірмелерін, олар Заңға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сәйкес Заңға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tc>
        <w:tc>
          <w:tcPr>
            <w:tcW w:w="709" w:type="dxa"/>
            <w:vAlign w:val="center"/>
          </w:tcPr>
          <w:p w14:paraId="5E92A658" w14:textId="77777777" w:rsidR="0055015E" w:rsidRDefault="0055015E" w:rsidP="004C24BA">
            <w:pPr>
              <w:jc w:val="center"/>
            </w:pPr>
            <w:r w:rsidRPr="00194F8C">
              <w:rPr>
                <w:rFonts w:ascii="Times New Roman" w:hAnsi="Times New Roman" w:cs="Times New Roman"/>
              </w:rPr>
              <w:t>+</w:t>
            </w:r>
          </w:p>
        </w:tc>
        <w:tc>
          <w:tcPr>
            <w:tcW w:w="567" w:type="dxa"/>
            <w:vAlign w:val="center"/>
          </w:tcPr>
          <w:p w14:paraId="3B0460BA" w14:textId="77777777" w:rsidR="0055015E" w:rsidRDefault="0055015E" w:rsidP="004C24BA">
            <w:pPr>
              <w:jc w:val="center"/>
            </w:pPr>
            <w:r w:rsidRPr="00194F8C">
              <w:rPr>
                <w:rFonts w:ascii="Times New Roman" w:hAnsi="Times New Roman" w:cs="Times New Roman"/>
              </w:rPr>
              <w:t>+</w:t>
            </w:r>
          </w:p>
        </w:tc>
        <w:tc>
          <w:tcPr>
            <w:tcW w:w="567" w:type="dxa"/>
            <w:vAlign w:val="center"/>
          </w:tcPr>
          <w:p w14:paraId="31FF997C" w14:textId="77777777" w:rsidR="0055015E" w:rsidRDefault="0055015E" w:rsidP="004C24BA">
            <w:pPr>
              <w:jc w:val="center"/>
            </w:pPr>
            <w:r w:rsidRPr="00194F8C">
              <w:rPr>
                <w:rFonts w:ascii="Times New Roman" w:hAnsi="Times New Roman" w:cs="Times New Roman"/>
              </w:rPr>
              <w:t>+</w:t>
            </w:r>
          </w:p>
        </w:tc>
        <w:tc>
          <w:tcPr>
            <w:tcW w:w="567" w:type="dxa"/>
            <w:vAlign w:val="center"/>
          </w:tcPr>
          <w:p w14:paraId="35B002B0" w14:textId="77777777" w:rsidR="0055015E" w:rsidRDefault="0055015E" w:rsidP="004C24BA">
            <w:pPr>
              <w:jc w:val="center"/>
            </w:pPr>
            <w:r w:rsidRPr="00194F8C">
              <w:rPr>
                <w:rFonts w:ascii="Times New Roman" w:hAnsi="Times New Roman" w:cs="Times New Roman"/>
              </w:rPr>
              <w:t>+</w:t>
            </w:r>
          </w:p>
        </w:tc>
      </w:tr>
      <w:tr w:rsidR="0055015E" w:rsidRPr="007D4728" w14:paraId="2E18BD42" w14:textId="77777777" w:rsidTr="004C24BA">
        <w:tc>
          <w:tcPr>
            <w:tcW w:w="8080" w:type="dxa"/>
          </w:tcPr>
          <w:p w14:paraId="60DC92DA" w14:textId="77777777" w:rsidR="0055015E" w:rsidRPr="00114071" w:rsidRDefault="0055015E" w:rsidP="004C24BA">
            <w:pPr>
              <w:jc w:val="both"/>
              <w:rPr>
                <w:rFonts w:ascii="Times New Roman" w:eastAsia="Times New Roman" w:hAnsi="Times New Roman" w:cs="Times New Roman"/>
                <w:lang w:val="kk-KZ"/>
              </w:rPr>
            </w:pPr>
            <w:r w:rsidRPr="00DB4BD6">
              <w:rPr>
                <w:rFonts w:ascii="Times New Roman" w:eastAsia="Times New Roman" w:hAnsi="Times New Roman" w:cs="Times New Roman"/>
                <w:color w:val="000000"/>
                <w:lang w:val="kk-KZ"/>
              </w:rPr>
              <w:t>      2) заңды тұлғаны құрмай кәсіпкерлік қызметті жүзеге асыруға құқық беретін құжаттың көшірмесі (кәсіпкерлік қызметті жүзеге асыратын жеке тұлға үшін);</w:t>
            </w:r>
          </w:p>
        </w:tc>
        <w:tc>
          <w:tcPr>
            <w:tcW w:w="709" w:type="dxa"/>
            <w:vAlign w:val="center"/>
          </w:tcPr>
          <w:p w14:paraId="08FAA3CB" w14:textId="77777777" w:rsidR="0055015E" w:rsidRDefault="0055015E" w:rsidP="004C24BA">
            <w:pPr>
              <w:jc w:val="center"/>
            </w:pPr>
            <w:r w:rsidRPr="00012C94">
              <w:rPr>
                <w:rFonts w:ascii="Times New Roman" w:hAnsi="Times New Roman" w:cs="Times New Roman"/>
              </w:rPr>
              <w:t>+</w:t>
            </w:r>
          </w:p>
        </w:tc>
        <w:tc>
          <w:tcPr>
            <w:tcW w:w="567" w:type="dxa"/>
            <w:vAlign w:val="center"/>
          </w:tcPr>
          <w:p w14:paraId="126A5A1F" w14:textId="77777777" w:rsidR="0055015E" w:rsidRPr="007077B1" w:rsidRDefault="0055015E" w:rsidP="004C24BA">
            <w:pPr>
              <w:jc w:val="center"/>
            </w:pPr>
            <w:r w:rsidRPr="007077B1">
              <w:t>+</w:t>
            </w:r>
          </w:p>
        </w:tc>
        <w:tc>
          <w:tcPr>
            <w:tcW w:w="567" w:type="dxa"/>
            <w:vAlign w:val="center"/>
          </w:tcPr>
          <w:p w14:paraId="151013A8" w14:textId="77777777" w:rsidR="0055015E" w:rsidRDefault="0055015E" w:rsidP="004C24BA">
            <w:pPr>
              <w:jc w:val="center"/>
            </w:pPr>
            <w:r w:rsidRPr="007077B1">
              <w:t>+</w:t>
            </w:r>
          </w:p>
        </w:tc>
        <w:tc>
          <w:tcPr>
            <w:tcW w:w="567" w:type="dxa"/>
            <w:vAlign w:val="center"/>
          </w:tcPr>
          <w:p w14:paraId="24CED6F2" w14:textId="77777777" w:rsidR="0055015E" w:rsidRDefault="0055015E" w:rsidP="004C24BA">
            <w:pPr>
              <w:jc w:val="center"/>
            </w:pPr>
            <w:r w:rsidRPr="00012C94">
              <w:rPr>
                <w:rFonts w:ascii="Times New Roman" w:hAnsi="Times New Roman" w:cs="Times New Roman"/>
              </w:rPr>
              <w:t>+</w:t>
            </w:r>
          </w:p>
        </w:tc>
      </w:tr>
      <w:tr w:rsidR="0055015E" w:rsidRPr="00DB4BD6" w14:paraId="2814CF3B" w14:textId="77777777" w:rsidTr="004C24BA">
        <w:trPr>
          <w:trHeight w:val="609"/>
        </w:trPr>
        <w:tc>
          <w:tcPr>
            <w:tcW w:w="8080" w:type="dxa"/>
          </w:tcPr>
          <w:p w14:paraId="0621616D" w14:textId="77777777" w:rsidR="0055015E" w:rsidRPr="00DB4BD6" w:rsidRDefault="0055015E" w:rsidP="004C24BA">
            <w:pPr>
              <w:tabs>
                <w:tab w:val="left" w:pos="6210"/>
              </w:tabs>
              <w:rPr>
                <w:rFonts w:ascii="Times New Roman" w:hAnsi="Times New Roman" w:cs="Times New Roman"/>
                <w:lang w:val="kk-KZ"/>
              </w:rPr>
            </w:pPr>
            <w:r w:rsidRPr="00006086">
              <w:rPr>
                <w:rFonts w:ascii="Times New Roman" w:hAnsi="Times New Roman" w:cs="Times New Roman"/>
                <w:lang w:val="kk-KZ"/>
              </w:rPr>
              <w:t>3) заңды тұлғаны мемлекеттік тіркеу (қайта тіркеу) туралы анықтаманы, жеке куәлік немесе паспорт көшірмесін (кәсіпкерлік қызметті жүзеге асыратын жеке тұлға үшін);</w:t>
            </w:r>
          </w:p>
        </w:tc>
        <w:tc>
          <w:tcPr>
            <w:tcW w:w="709" w:type="dxa"/>
            <w:vAlign w:val="center"/>
          </w:tcPr>
          <w:p w14:paraId="49A33AE9" w14:textId="77777777" w:rsidR="0055015E" w:rsidRPr="005D304D" w:rsidRDefault="0055015E" w:rsidP="004C24BA">
            <w:pPr>
              <w:jc w:val="center"/>
              <w:rPr>
                <w:lang w:val="kk-KZ"/>
              </w:rPr>
            </w:pPr>
          </w:p>
        </w:tc>
        <w:tc>
          <w:tcPr>
            <w:tcW w:w="567" w:type="dxa"/>
            <w:vAlign w:val="center"/>
          </w:tcPr>
          <w:p w14:paraId="1617CBD9" w14:textId="77777777" w:rsidR="0055015E" w:rsidRPr="00D67B6B" w:rsidRDefault="0055015E" w:rsidP="004C24BA">
            <w:pPr>
              <w:jc w:val="center"/>
            </w:pPr>
            <w:r w:rsidRPr="00D67B6B">
              <w:t>+</w:t>
            </w:r>
          </w:p>
        </w:tc>
        <w:tc>
          <w:tcPr>
            <w:tcW w:w="567" w:type="dxa"/>
            <w:vAlign w:val="center"/>
          </w:tcPr>
          <w:p w14:paraId="29F3F716" w14:textId="77777777" w:rsidR="0055015E" w:rsidRDefault="0055015E" w:rsidP="004C24BA">
            <w:pPr>
              <w:jc w:val="center"/>
            </w:pPr>
            <w:r w:rsidRPr="00D67B6B">
              <w:t>+</w:t>
            </w:r>
          </w:p>
        </w:tc>
        <w:tc>
          <w:tcPr>
            <w:tcW w:w="567" w:type="dxa"/>
            <w:vAlign w:val="center"/>
          </w:tcPr>
          <w:p w14:paraId="0F5AC3C3" w14:textId="77777777" w:rsidR="0055015E" w:rsidRDefault="0055015E" w:rsidP="004C24BA">
            <w:pPr>
              <w:jc w:val="center"/>
            </w:pPr>
          </w:p>
        </w:tc>
      </w:tr>
      <w:tr w:rsidR="0055015E" w:rsidRPr="00DB4BD6" w14:paraId="59CAADC1" w14:textId="77777777" w:rsidTr="004C24BA">
        <w:trPr>
          <w:trHeight w:val="968"/>
        </w:trPr>
        <w:tc>
          <w:tcPr>
            <w:tcW w:w="8080" w:type="dxa"/>
          </w:tcPr>
          <w:p w14:paraId="415ED789" w14:textId="77777777" w:rsidR="0055015E" w:rsidRPr="00006086" w:rsidRDefault="0055015E" w:rsidP="004C24BA">
            <w:pPr>
              <w:tabs>
                <w:tab w:val="left" w:pos="6210"/>
              </w:tabs>
              <w:rPr>
                <w:rFonts w:ascii="Times New Roman" w:hAnsi="Times New Roman" w:cs="Times New Roman"/>
                <w:lang w:val="kk-KZ"/>
              </w:rPr>
            </w:pPr>
            <w:r w:rsidRPr="00DB4BD6">
              <w:rPr>
                <w:rFonts w:ascii="Times New Roman" w:eastAsia="Times New Roman" w:hAnsi="Times New Roman" w:cs="Times New Roman"/>
                <w:color w:val="000000"/>
                <w:lang w:val="kk-KZ"/>
              </w:rPr>
              <w:t>     </w:t>
            </w:r>
            <w:r w:rsidRPr="00006086">
              <w:rPr>
                <w:rFonts w:ascii="Times New Roman" w:hAnsi="Times New Roman" w:cs="Times New Roman"/>
                <w:lang w:val="kk-KZ"/>
              </w:rPr>
              <w:t>4) заңды тұлға жарғысының көшірмесін (егер жарғыда құрылтайшылар, қатысушылар немесе акционерлер құрамы көрсетілмесе, онда акция ұстаушылар тізілімінен үзінді немесе құрылтайшылар, қа</w:t>
            </w:r>
            <w:r>
              <w:rPr>
                <w:rFonts w:ascii="Times New Roman" w:hAnsi="Times New Roman" w:cs="Times New Roman"/>
                <w:lang w:val="kk-KZ"/>
              </w:rPr>
              <w:t xml:space="preserve">тысушылар құрамы туралы үзінді </w:t>
            </w:r>
            <w:r w:rsidRPr="00006086">
              <w:rPr>
                <w:rFonts w:ascii="Times New Roman" w:hAnsi="Times New Roman" w:cs="Times New Roman"/>
                <w:lang w:val="kk-KZ"/>
              </w:rPr>
              <w:t>немесе сатып алуды хабарлау күнінен кейін берілген құрылтай шартының көшірмесі де ұсынылады);</w:t>
            </w:r>
          </w:p>
        </w:tc>
        <w:tc>
          <w:tcPr>
            <w:tcW w:w="709" w:type="dxa"/>
            <w:vAlign w:val="center"/>
          </w:tcPr>
          <w:p w14:paraId="6E7F7916" w14:textId="77777777" w:rsidR="0055015E" w:rsidRDefault="0055015E" w:rsidP="004C24BA">
            <w:pPr>
              <w:jc w:val="center"/>
            </w:pPr>
            <w:r w:rsidRPr="00012C94">
              <w:rPr>
                <w:rFonts w:ascii="Times New Roman" w:hAnsi="Times New Roman" w:cs="Times New Roman"/>
              </w:rPr>
              <w:t>+</w:t>
            </w:r>
          </w:p>
        </w:tc>
        <w:tc>
          <w:tcPr>
            <w:tcW w:w="567" w:type="dxa"/>
            <w:vAlign w:val="center"/>
          </w:tcPr>
          <w:p w14:paraId="2B55246C" w14:textId="77777777" w:rsidR="0055015E" w:rsidRDefault="0055015E" w:rsidP="004C24BA">
            <w:pPr>
              <w:jc w:val="center"/>
            </w:pPr>
          </w:p>
        </w:tc>
        <w:tc>
          <w:tcPr>
            <w:tcW w:w="567" w:type="dxa"/>
            <w:vAlign w:val="center"/>
          </w:tcPr>
          <w:p w14:paraId="7C631E92" w14:textId="77777777" w:rsidR="0055015E" w:rsidRDefault="0055015E" w:rsidP="004C24BA">
            <w:pPr>
              <w:jc w:val="center"/>
            </w:pPr>
          </w:p>
        </w:tc>
        <w:tc>
          <w:tcPr>
            <w:tcW w:w="567" w:type="dxa"/>
            <w:vAlign w:val="center"/>
          </w:tcPr>
          <w:p w14:paraId="0198B0FE" w14:textId="77777777" w:rsidR="0055015E" w:rsidRDefault="0055015E" w:rsidP="004C24BA">
            <w:pPr>
              <w:jc w:val="center"/>
            </w:pPr>
            <w:r w:rsidRPr="00012C94">
              <w:rPr>
                <w:rFonts w:ascii="Times New Roman" w:hAnsi="Times New Roman" w:cs="Times New Roman"/>
              </w:rPr>
              <w:t>+</w:t>
            </w:r>
          </w:p>
        </w:tc>
      </w:tr>
      <w:tr w:rsidR="0055015E" w:rsidRPr="00DB4BD6" w14:paraId="050F4119" w14:textId="77777777" w:rsidTr="004C24BA">
        <w:trPr>
          <w:trHeight w:val="574"/>
        </w:trPr>
        <w:tc>
          <w:tcPr>
            <w:tcW w:w="8080" w:type="dxa"/>
          </w:tcPr>
          <w:p w14:paraId="4F78A8C5" w14:textId="77777777" w:rsidR="0055015E" w:rsidRPr="00006086" w:rsidRDefault="0055015E" w:rsidP="004C24BA">
            <w:pPr>
              <w:tabs>
                <w:tab w:val="left" w:pos="6210"/>
              </w:tabs>
              <w:rPr>
                <w:rFonts w:ascii="Times New Roman" w:hAnsi="Times New Roman" w:cs="Times New Roman"/>
                <w:lang w:val="kk-KZ"/>
              </w:rPr>
            </w:pPr>
            <w:r w:rsidRPr="00DB4BD6">
              <w:rPr>
                <w:rFonts w:ascii="Times New Roman" w:eastAsia="Times New Roman" w:hAnsi="Times New Roman" w:cs="Times New Roman"/>
                <w:color w:val="000000"/>
                <w:lang w:val="kk-KZ"/>
              </w:rPr>
              <w:lastRenderedPageBreak/>
              <w:t>     </w:t>
            </w:r>
            <w:r w:rsidRPr="00006086">
              <w:rPr>
                <w:rFonts w:ascii="Times New Roman" w:hAnsi="Times New Roman" w:cs="Times New Roman"/>
                <w:lang w:val="kk-KZ"/>
              </w:rPr>
              <w:t>5) «электрондық үкімет» веб-порталы немесе «салық төлеушінің кабинеті» веб-қосымшасы арқылы алынған берешектің жоқ (бар) екендігі туралы мәліметтерді, олар есепке алу мемлекеттік кірістер органдарында жүргізіледі;</w:t>
            </w:r>
          </w:p>
        </w:tc>
        <w:tc>
          <w:tcPr>
            <w:tcW w:w="709" w:type="dxa"/>
            <w:vAlign w:val="center"/>
          </w:tcPr>
          <w:p w14:paraId="62EF62D5" w14:textId="77777777" w:rsidR="0055015E" w:rsidRDefault="0055015E" w:rsidP="004C24BA">
            <w:pPr>
              <w:jc w:val="center"/>
            </w:pPr>
            <w:r w:rsidRPr="00012C94">
              <w:rPr>
                <w:rFonts w:ascii="Times New Roman" w:hAnsi="Times New Roman" w:cs="Times New Roman"/>
              </w:rPr>
              <w:t>+</w:t>
            </w:r>
          </w:p>
        </w:tc>
        <w:tc>
          <w:tcPr>
            <w:tcW w:w="567" w:type="dxa"/>
            <w:vAlign w:val="center"/>
          </w:tcPr>
          <w:p w14:paraId="14AF7A58" w14:textId="77777777" w:rsidR="0055015E" w:rsidRDefault="0055015E" w:rsidP="004C24BA">
            <w:pPr>
              <w:jc w:val="center"/>
            </w:pPr>
            <w:r w:rsidRPr="00012C94">
              <w:rPr>
                <w:rFonts w:ascii="Times New Roman" w:hAnsi="Times New Roman" w:cs="Times New Roman"/>
              </w:rPr>
              <w:t>+</w:t>
            </w:r>
          </w:p>
        </w:tc>
        <w:tc>
          <w:tcPr>
            <w:tcW w:w="567" w:type="dxa"/>
            <w:vAlign w:val="center"/>
          </w:tcPr>
          <w:p w14:paraId="2AF54A34" w14:textId="77777777" w:rsidR="0055015E" w:rsidRDefault="0055015E" w:rsidP="004C24BA">
            <w:pPr>
              <w:jc w:val="center"/>
            </w:pPr>
            <w:r w:rsidRPr="00012C94">
              <w:rPr>
                <w:rFonts w:ascii="Times New Roman" w:hAnsi="Times New Roman" w:cs="Times New Roman"/>
              </w:rPr>
              <w:t>+</w:t>
            </w:r>
          </w:p>
        </w:tc>
        <w:tc>
          <w:tcPr>
            <w:tcW w:w="567" w:type="dxa"/>
            <w:vAlign w:val="center"/>
          </w:tcPr>
          <w:p w14:paraId="1F2C6444" w14:textId="77777777" w:rsidR="0055015E" w:rsidRDefault="0055015E" w:rsidP="004C24BA">
            <w:pPr>
              <w:jc w:val="center"/>
            </w:pPr>
            <w:r w:rsidRPr="00012C94">
              <w:rPr>
                <w:rFonts w:ascii="Times New Roman" w:hAnsi="Times New Roman" w:cs="Times New Roman"/>
              </w:rPr>
              <w:t>+</w:t>
            </w:r>
          </w:p>
        </w:tc>
      </w:tr>
      <w:tr w:rsidR="0055015E" w:rsidRPr="00DB4BD6" w14:paraId="1680371F" w14:textId="77777777" w:rsidTr="004C24BA">
        <w:trPr>
          <w:trHeight w:val="990"/>
        </w:trPr>
        <w:tc>
          <w:tcPr>
            <w:tcW w:w="8080" w:type="dxa"/>
          </w:tcPr>
          <w:p w14:paraId="35411EFE" w14:textId="77777777" w:rsidR="0055015E" w:rsidRPr="00DB4BD6" w:rsidRDefault="0055015E" w:rsidP="004C24BA">
            <w:pPr>
              <w:tabs>
                <w:tab w:val="left" w:pos="6210"/>
              </w:tabs>
              <w:rPr>
                <w:rFonts w:ascii="Times New Roman" w:eastAsia="Times New Roman" w:hAnsi="Times New Roman" w:cs="Times New Roman"/>
                <w:color w:val="000000"/>
                <w:lang w:val="kk-KZ"/>
              </w:rPr>
            </w:pPr>
            <w:r w:rsidRPr="00DB4BD6">
              <w:rPr>
                <w:rFonts w:ascii="Times New Roman" w:eastAsia="Times New Roman" w:hAnsi="Times New Roman" w:cs="Times New Roman"/>
                <w:color w:val="000000"/>
                <w:lang w:val="kk-KZ"/>
              </w:rPr>
              <w:t>     </w:t>
            </w:r>
            <w:r w:rsidRPr="00006086">
              <w:rPr>
                <w:rFonts w:ascii="Times New Roman" w:hAnsi="Times New Roman" w:cs="Times New Roman"/>
                <w:lang w:val="kk-KZ"/>
              </w:rPr>
              <w:t xml:space="preserve">6) Қазақстан Республикасы салық органының осы әлеуетті өнім беруші Қазақстан Республикасының резиденті болып табылмайтыны туралы анықтамасының түпнұсқасын (егер әлеуетті өнім беруші Қазақстан Республикасының резиденті болып табылмаса және Қазақстан Республикасының салық төлеушісі ретінде тіркелмесе). </w:t>
            </w:r>
          </w:p>
        </w:tc>
        <w:tc>
          <w:tcPr>
            <w:tcW w:w="709" w:type="dxa"/>
            <w:vAlign w:val="center"/>
          </w:tcPr>
          <w:p w14:paraId="1E4ED7FB" w14:textId="77777777" w:rsidR="0055015E" w:rsidRDefault="0055015E" w:rsidP="004C24BA">
            <w:pPr>
              <w:jc w:val="center"/>
            </w:pPr>
            <w:r w:rsidRPr="00012C94">
              <w:rPr>
                <w:rFonts w:ascii="Times New Roman" w:hAnsi="Times New Roman" w:cs="Times New Roman"/>
              </w:rPr>
              <w:t>+</w:t>
            </w:r>
          </w:p>
        </w:tc>
        <w:tc>
          <w:tcPr>
            <w:tcW w:w="567" w:type="dxa"/>
            <w:vAlign w:val="center"/>
          </w:tcPr>
          <w:p w14:paraId="51C08CA1" w14:textId="77777777" w:rsidR="0055015E" w:rsidRDefault="0055015E" w:rsidP="004C24BA">
            <w:pPr>
              <w:jc w:val="center"/>
            </w:pPr>
            <w:r w:rsidRPr="00012C94">
              <w:rPr>
                <w:rFonts w:ascii="Times New Roman" w:hAnsi="Times New Roman" w:cs="Times New Roman"/>
              </w:rPr>
              <w:t>+</w:t>
            </w:r>
          </w:p>
        </w:tc>
        <w:tc>
          <w:tcPr>
            <w:tcW w:w="567" w:type="dxa"/>
            <w:vAlign w:val="center"/>
          </w:tcPr>
          <w:p w14:paraId="62DFCB29" w14:textId="77777777" w:rsidR="0055015E" w:rsidRDefault="0055015E" w:rsidP="004C24BA">
            <w:pPr>
              <w:jc w:val="center"/>
            </w:pPr>
            <w:r w:rsidRPr="00012C94">
              <w:rPr>
                <w:rFonts w:ascii="Times New Roman" w:hAnsi="Times New Roman" w:cs="Times New Roman"/>
              </w:rPr>
              <w:t>+</w:t>
            </w:r>
          </w:p>
        </w:tc>
        <w:tc>
          <w:tcPr>
            <w:tcW w:w="567" w:type="dxa"/>
            <w:vAlign w:val="center"/>
          </w:tcPr>
          <w:p w14:paraId="3E81D975" w14:textId="77777777" w:rsidR="0055015E" w:rsidRDefault="0055015E" w:rsidP="004C24BA">
            <w:pPr>
              <w:jc w:val="center"/>
            </w:pPr>
            <w:r w:rsidRPr="00012C94">
              <w:rPr>
                <w:rFonts w:ascii="Times New Roman" w:hAnsi="Times New Roman" w:cs="Times New Roman"/>
              </w:rPr>
              <w:t>+</w:t>
            </w:r>
          </w:p>
        </w:tc>
      </w:tr>
    </w:tbl>
    <w:p w14:paraId="4FCF5D07" w14:textId="77777777" w:rsidR="0055015E" w:rsidRPr="003B414A" w:rsidRDefault="0055015E" w:rsidP="0055015E">
      <w:pPr>
        <w:spacing w:after="0"/>
        <w:rPr>
          <w:rFonts w:ascii="Times New Roman" w:hAnsi="Times New Roman" w:cs="Times New Roman"/>
          <w:lang w:val="kk-KZ"/>
        </w:rPr>
      </w:pPr>
      <w:r w:rsidRPr="003B414A">
        <w:rPr>
          <w:rFonts w:ascii="Times New Roman" w:hAnsi="Times New Roman" w:cs="Times New Roman"/>
          <w:lang w:val="kk-KZ"/>
        </w:rPr>
        <w:t>142. Сатып алуды ұйымдастырушы тапсырыс берушіге қорытынды шығарылған кезден бастап үш жұмыс күні ішінде қорытындылау хаттамасын жібереді.</w:t>
      </w:r>
    </w:p>
    <w:p w14:paraId="6130BB4B" w14:textId="77777777" w:rsidR="0055015E" w:rsidRDefault="0055015E" w:rsidP="0055015E">
      <w:pPr>
        <w:spacing w:after="0"/>
        <w:rPr>
          <w:rFonts w:ascii="Times New Roman" w:hAnsi="Times New Roman" w:cs="Times New Roman"/>
          <w:lang w:val="kk-KZ"/>
        </w:rPr>
      </w:pPr>
      <w:r w:rsidRPr="003B414A">
        <w:rPr>
          <w:rFonts w:ascii="Times New Roman" w:hAnsi="Times New Roman" w:cs="Times New Roman"/>
          <w:lang w:val="kk-KZ"/>
        </w:rPr>
        <w:t xml:space="preserve">      Тапсырыс беруші әлеуетті өнім берушіге біліктілік талаптарына сәйкес келетін жеңімпаз айқындалған немесе қорытындылау хаттамасын алған күннен кейін күнтізбелік үш күн ішінде денсаулық сақтау саласындағы уәкілетті орган бекіткен нысан бойынша жасалатын қол қойылған сатып алу шартын немесе фармацевтикалық қызметтерді көрсетуге арналған шартты жібереді.</w:t>
      </w:r>
    </w:p>
    <w:p w14:paraId="258E1FB6" w14:textId="77777777" w:rsidR="0055015E" w:rsidRPr="003B414A" w:rsidRDefault="0055015E" w:rsidP="0055015E">
      <w:pPr>
        <w:spacing w:after="0"/>
        <w:rPr>
          <w:rFonts w:ascii="Times New Roman" w:hAnsi="Times New Roman" w:cs="Times New Roman"/>
          <w:lang w:val="kk-KZ"/>
        </w:rPr>
      </w:pPr>
      <w:r w:rsidRPr="00DB4BD6">
        <w:rPr>
          <w:rFonts w:ascii="Times New Roman" w:hAnsi="Times New Roman" w:cs="Times New Roman"/>
          <w:lang w:val="kk-KZ"/>
        </w:rPr>
        <w:t xml:space="preserve">      </w:t>
      </w:r>
      <w:r w:rsidRPr="003B414A">
        <w:rPr>
          <w:rFonts w:ascii="Times New Roman" w:hAnsi="Times New Roman" w:cs="Times New Roman"/>
          <w:lang w:val="kk-KZ"/>
        </w:rPr>
        <w:t>143. Жеңімпаз сатып алу шартын, фармацевтикалық қызметтерді көрсетуге арналған шартты оларға алған күннен бастап бес жұмыс күні ішінде қол қояды не тапсырыс берушіні немесе сатып алуды ұйымдастырушыны оның шарттарымен келіспейтіні немесе қол қоюдан бас тартатыны туралы жазбаша хабардар етеді.</w:t>
      </w:r>
    </w:p>
    <w:p w14:paraId="58635F6F" w14:textId="77777777" w:rsidR="0055015E" w:rsidRPr="0055015E" w:rsidRDefault="0055015E" w:rsidP="0055015E">
      <w:pPr>
        <w:spacing w:after="0"/>
        <w:rPr>
          <w:rFonts w:ascii="Times New Roman" w:hAnsi="Times New Roman" w:cs="Times New Roman"/>
          <w:lang w:val="kk-KZ"/>
        </w:rPr>
      </w:pPr>
      <w:r w:rsidRPr="003B414A">
        <w:rPr>
          <w:rFonts w:ascii="Times New Roman" w:hAnsi="Times New Roman" w:cs="Times New Roman"/>
          <w:lang w:val="kk-KZ"/>
        </w:rPr>
        <w:t xml:space="preserve">       Қол қойылған сатып алу шартын, фармацевтикалық қызметтерді көрсетуге арналған шартты көрсетілген мерзімде ұсынбау оны жасасудан бас тарту (шарт жасасудан жалтару) болып саналады. Бас тартуды қарау мерзімі екі жұмыс күнінен аспайды.</w:t>
      </w:r>
    </w:p>
    <w:p w14:paraId="775108C0" w14:textId="77777777" w:rsidR="0055015E" w:rsidRPr="0055015E" w:rsidRDefault="0055015E" w:rsidP="0055015E">
      <w:pPr>
        <w:spacing w:after="0"/>
        <w:rPr>
          <w:rFonts w:ascii="Times New Roman" w:hAnsi="Times New Roman" w:cs="Times New Roman"/>
          <w:lang w:val="kk-KZ"/>
        </w:rPr>
      </w:pPr>
    </w:p>
    <w:p w14:paraId="7AC9AF5F" w14:textId="77777777" w:rsidR="0055015E" w:rsidRPr="0055015E" w:rsidRDefault="0055015E" w:rsidP="0055015E">
      <w:pPr>
        <w:rPr>
          <w:rFonts w:ascii="Times New Roman" w:hAnsi="Times New Roman" w:cs="Times New Roman"/>
          <w:lang w:val="kk-KZ"/>
        </w:rPr>
      </w:pPr>
      <w:r w:rsidRPr="0055015E">
        <w:rPr>
          <w:rFonts w:ascii="Times New Roman" w:hAnsi="Times New Roman" w:cs="Times New Roman"/>
          <w:lang w:val="kk-KZ"/>
        </w:rPr>
        <w:t xml:space="preserve">Комиссия  төрайымы  </w:t>
      </w:r>
    </w:p>
    <w:p w14:paraId="2659D902" w14:textId="77777777" w:rsidR="0055015E" w:rsidRPr="0055015E" w:rsidRDefault="0055015E" w:rsidP="0055015E">
      <w:pPr>
        <w:rPr>
          <w:rFonts w:ascii="Times New Roman" w:hAnsi="Times New Roman" w:cs="Times New Roman"/>
          <w:lang w:val="kk-KZ"/>
        </w:rPr>
      </w:pPr>
      <w:r w:rsidRPr="0055015E">
        <w:rPr>
          <w:rFonts w:ascii="Times New Roman" w:hAnsi="Times New Roman" w:cs="Times New Roman"/>
          <w:lang w:val="kk-KZ"/>
        </w:rPr>
        <w:t>Конырбаева А.У –басшының емдеу және профилактикалық ісі жөніндегі орынбасары м.а</w:t>
      </w:r>
    </w:p>
    <w:p w14:paraId="5FE6E130" w14:textId="77777777" w:rsidR="0055015E" w:rsidRPr="00AC212C" w:rsidRDefault="0055015E" w:rsidP="0055015E">
      <w:pPr>
        <w:rPr>
          <w:rFonts w:ascii="Times New Roman" w:hAnsi="Times New Roman" w:cs="Times New Roman"/>
        </w:rPr>
      </w:pPr>
      <w:r w:rsidRPr="00AC212C">
        <w:rPr>
          <w:rFonts w:ascii="Times New Roman" w:hAnsi="Times New Roman" w:cs="Times New Roman"/>
        </w:rPr>
        <w:t xml:space="preserve">Комиссия </w:t>
      </w:r>
      <w:proofErr w:type="spellStart"/>
      <w:r w:rsidRPr="00AC212C">
        <w:rPr>
          <w:rFonts w:ascii="Times New Roman" w:hAnsi="Times New Roman" w:cs="Times New Roman"/>
        </w:rPr>
        <w:t>төрайым</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орынбасары</w:t>
      </w:r>
      <w:proofErr w:type="spellEnd"/>
      <w:r w:rsidRPr="00AC212C">
        <w:rPr>
          <w:rFonts w:ascii="Times New Roman" w:hAnsi="Times New Roman" w:cs="Times New Roman"/>
        </w:rPr>
        <w:t xml:space="preserve"> </w:t>
      </w:r>
    </w:p>
    <w:p w14:paraId="3759E8DF" w14:textId="77777777" w:rsidR="0055015E" w:rsidRPr="00AC212C" w:rsidRDefault="0055015E" w:rsidP="0055015E">
      <w:pPr>
        <w:rPr>
          <w:rFonts w:ascii="Times New Roman" w:hAnsi="Times New Roman" w:cs="Times New Roman"/>
        </w:rPr>
      </w:pPr>
      <w:proofErr w:type="spellStart"/>
      <w:r w:rsidRPr="00AC212C">
        <w:rPr>
          <w:rFonts w:ascii="Times New Roman" w:hAnsi="Times New Roman" w:cs="Times New Roman"/>
        </w:rPr>
        <w:t>Қарабаев</w:t>
      </w:r>
      <w:proofErr w:type="spellEnd"/>
      <w:r w:rsidRPr="00AC212C">
        <w:rPr>
          <w:rFonts w:ascii="Times New Roman" w:hAnsi="Times New Roman" w:cs="Times New Roman"/>
        </w:rPr>
        <w:t xml:space="preserve"> Н.Ж – </w:t>
      </w:r>
      <w:proofErr w:type="spellStart"/>
      <w:r w:rsidRPr="00AC212C">
        <w:rPr>
          <w:rFonts w:ascii="Times New Roman" w:hAnsi="Times New Roman" w:cs="Times New Roman"/>
        </w:rPr>
        <w:t>басшы</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орынбасары</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м.а</w:t>
      </w:r>
      <w:proofErr w:type="spellEnd"/>
    </w:p>
    <w:p w14:paraId="0F478536" w14:textId="77777777" w:rsidR="0055015E" w:rsidRPr="00AC212C" w:rsidRDefault="0055015E" w:rsidP="0055015E">
      <w:pPr>
        <w:rPr>
          <w:rFonts w:ascii="Times New Roman" w:hAnsi="Times New Roman" w:cs="Times New Roman"/>
        </w:rPr>
      </w:pPr>
      <w:r w:rsidRPr="00AC212C">
        <w:rPr>
          <w:rFonts w:ascii="Times New Roman" w:hAnsi="Times New Roman" w:cs="Times New Roman"/>
        </w:rPr>
        <w:t xml:space="preserve">Комиссия </w:t>
      </w:r>
      <w:proofErr w:type="spellStart"/>
      <w:r w:rsidRPr="00AC212C">
        <w:rPr>
          <w:rFonts w:ascii="Times New Roman" w:hAnsi="Times New Roman" w:cs="Times New Roman"/>
        </w:rPr>
        <w:t>мүшелері</w:t>
      </w:r>
      <w:proofErr w:type="spellEnd"/>
      <w:r w:rsidRPr="00AC212C">
        <w:rPr>
          <w:rFonts w:ascii="Times New Roman" w:hAnsi="Times New Roman" w:cs="Times New Roman"/>
        </w:rPr>
        <w:t xml:space="preserve"> </w:t>
      </w:r>
    </w:p>
    <w:p w14:paraId="45CE260F" w14:textId="77777777" w:rsidR="0055015E" w:rsidRPr="00AC212C" w:rsidRDefault="0055015E" w:rsidP="0055015E">
      <w:pPr>
        <w:rPr>
          <w:rFonts w:ascii="Times New Roman" w:hAnsi="Times New Roman" w:cs="Times New Roman"/>
        </w:rPr>
      </w:pPr>
      <w:proofErr w:type="spellStart"/>
      <w:r w:rsidRPr="00AC212C">
        <w:rPr>
          <w:rFonts w:ascii="Times New Roman" w:hAnsi="Times New Roman" w:cs="Times New Roman"/>
        </w:rPr>
        <w:t>Жуманова</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Карлығаш</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Срайловна</w:t>
      </w:r>
      <w:proofErr w:type="spellEnd"/>
      <w:r w:rsidRPr="00AC212C">
        <w:rPr>
          <w:rFonts w:ascii="Times New Roman" w:hAnsi="Times New Roman" w:cs="Times New Roman"/>
        </w:rPr>
        <w:t xml:space="preserve"> - бас </w:t>
      </w:r>
      <w:proofErr w:type="spellStart"/>
      <w:r w:rsidRPr="00AC212C">
        <w:rPr>
          <w:rFonts w:ascii="Times New Roman" w:hAnsi="Times New Roman" w:cs="Times New Roman"/>
        </w:rPr>
        <w:t>есепші</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м.у.а</w:t>
      </w:r>
      <w:proofErr w:type="spellEnd"/>
    </w:p>
    <w:p w14:paraId="1096E532" w14:textId="77777777" w:rsidR="0055015E" w:rsidRPr="00AC212C" w:rsidRDefault="0055015E" w:rsidP="0055015E">
      <w:pPr>
        <w:rPr>
          <w:rFonts w:ascii="Times New Roman" w:hAnsi="Times New Roman" w:cs="Times New Roman"/>
        </w:rPr>
      </w:pPr>
      <w:proofErr w:type="spellStart"/>
      <w:r w:rsidRPr="00AC212C">
        <w:rPr>
          <w:rFonts w:ascii="Times New Roman" w:hAnsi="Times New Roman" w:cs="Times New Roman"/>
        </w:rPr>
        <w:t>Актаева</w:t>
      </w:r>
      <w:proofErr w:type="spellEnd"/>
      <w:r w:rsidRPr="00AC212C">
        <w:rPr>
          <w:rFonts w:ascii="Times New Roman" w:hAnsi="Times New Roman" w:cs="Times New Roman"/>
        </w:rPr>
        <w:t xml:space="preserve"> </w:t>
      </w:r>
      <w:proofErr w:type="gramStart"/>
      <w:r w:rsidRPr="00AC212C">
        <w:rPr>
          <w:rFonts w:ascii="Times New Roman" w:hAnsi="Times New Roman" w:cs="Times New Roman"/>
        </w:rPr>
        <w:t>А  --</w:t>
      </w:r>
      <w:proofErr w:type="spellStart"/>
      <w:proofErr w:type="gramEnd"/>
      <w:r w:rsidRPr="00AC212C">
        <w:rPr>
          <w:rFonts w:ascii="Times New Roman" w:hAnsi="Times New Roman" w:cs="Times New Roman"/>
        </w:rPr>
        <w:t>мемлекеттік</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сатып</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алу</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қызметкері</w:t>
      </w:r>
      <w:proofErr w:type="spellEnd"/>
      <w:r w:rsidRPr="00AC212C">
        <w:rPr>
          <w:rFonts w:ascii="Times New Roman" w:hAnsi="Times New Roman" w:cs="Times New Roman"/>
        </w:rPr>
        <w:t xml:space="preserve"> </w:t>
      </w:r>
    </w:p>
    <w:p w14:paraId="07E3572E" w14:textId="77777777" w:rsidR="0055015E" w:rsidRPr="00AC212C" w:rsidRDefault="0055015E" w:rsidP="0055015E">
      <w:pPr>
        <w:rPr>
          <w:rFonts w:ascii="Times New Roman" w:hAnsi="Times New Roman" w:cs="Times New Roman"/>
        </w:rPr>
      </w:pPr>
      <w:proofErr w:type="spellStart"/>
      <w:r w:rsidRPr="00AC212C">
        <w:rPr>
          <w:rFonts w:ascii="Times New Roman" w:hAnsi="Times New Roman" w:cs="Times New Roman"/>
        </w:rPr>
        <w:t>Дарменова</w:t>
      </w:r>
      <w:proofErr w:type="spellEnd"/>
      <w:r w:rsidRPr="00AC212C">
        <w:rPr>
          <w:rFonts w:ascii="Times New Roman" w:hAnsi="Times New Roman" w:cs="Times New Roman"/>
        </w:rPr>
        <w:t xml:space="preserve"> </w:t>
      </w:r>
      <w:proofErr w:type="gramStart"/>
      <w:r w:rsidRPr="00AC212C">
        <w:rPr>
          <w:rFonts w:ascii="Times New Roman" w:hAnsi="Times New Roman" w:cs="Times New Roman"/>
        </w:rPr>
        <w:t>Р.М  –</w:t>
      </w:r>
      <w:proofErr w:type="gramEnd"/>
      <w:r w:rsidRPr="00AC212C">
        <w:rPr>
          <w:rFonts w:ascii="Times New Roman" w:hAnsi="Times New Roman" w:cs="Times New Roman"/>
        </w:rPr>
        <w:t xml:space="preserve"> провизор </w:t>
      </w:r>
    </w:p>
    <w:p w14:paraId="3794330A" w14:textId="77777777" w:rsidR="0055015E" w:rsidRPr="00AC212C" w:rsidRDefault="0055015E" w:rsidP="0055015E">
      <w:pPr>
        <w:rPr>
          <w:rFonts w:ascii="Times New Roman" w:hAnsi="Times New Roman" w:cs="Times New Roman"/>
        </w:rPr>
      </w:pPr>
      <w:r w:rsidRPr="00AC212C">
        <w:rPr>
          <w:rFonts w:ascii="Times New Roman" w:hAnsi="Times New Roman" w:cs="Times New Roman"/>
        </w:rPr>
        <w:t xml:space="preserve">Ахмедова </w:t>
      </w:r>
      <w:proofErr w:type="gramStart"/>
      <w:r w:rsidRPr="00AC212C">
        <w:rPr>
          <w:rFonts w:ascii="Times New Roman" w:hAnsi="Times New Roman" w:cs="Times New Roman"/>
        </w:rPr>
        <w:t>Н.Б</w:t>
      </w:r>
      <w:proofErr w:type="gramEnd"/>
      <w:r w:rsidRPr="00AC212C">
        <w:rPr>
          <w:rFonts w:ascii="Times New Roman" w:hAnsi="Times New Roman" w:cs="Times New Roman"/>
        </w:rPr>
        <w:t xml:space="preserve"> –</w:t>
      </w:r>
      <w:proofErr w:type="spellStart"/>
      <w:r w:rsidRPr="00AC212C">
        <w:rPr>
          <w:rFonts w:ascii="Times New Roman" w:hAnsi="Times New Roman" w:cs="Times New Roman"/>
        </w:rPr>
        <w:t>зертхана</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бөліміне</w:t>
      </w:r>
      <w:proofErr w:type="spellEnd"/>
      <w:r w:rsidRPr="00AC212C">
        <w:rPr>
          <w:rFonts w:ascii="Times New Roman" w:hAnsi="Times New Roman" w:cs="Times New Roman"/>
        </w:rPr>
        <w:t xml:space="preserve"> </w:t>
      </w:r>
      <w:proofErr w:type="spellStart"/>
      <w:r w:rsidRPr="00AC212C">
        <w:rPr>
          <w:rFonts w:ascii="Times New Roman" w:hAnsi="Times New Roman" w:cs="Times New Roman"/>
        </w:rPr>
        <w:t>жауапты</w:t>
      </w:r>
      <w:proofErr w:type="spellEnd"/>
      <w:r w:rsidRPr="00AC212C">
        <w:rPr>
          <w:rFonts w:ascii="Times New Roman" w:hAnsi="Times New Roman" w:cs="Times New Roman"/>
        </w:rPr>
        <w:t xml:space="preserve"> маман</w:t>
      </w:r>
    </w:p>
    <w:p w14:paraId="4B76CA5E" w14:textId="77777777" w:rsidR="0055015E" w:rsidRPr="00AC212C" w:rsidRDefault="0055015E" w:rsidP="0055015E">
      <w:pPr>
        <w:rPr>
          <w:rFonts w:ascii="Times New Roman" w:hAnsi="Times New Roman" w:cs="Times New Roman"/>
        </w:rPr>
      </w:pPr>
      <w:proofErr w:type="spellStart"/>
      <w:r w:rsidRPr="00AC212C">
        <w:rPr>
          <w:rFonts w:ascii="Times New Roman" w:hAnsi="Times New Roman" w:cs="Times New Roman"/>
        </w:rPr>
        <w:t>Абубакирова</w:t>
      </w:r>
      <w:proofErr w:type="spellEnd"/>
      <w:r w:rsidRPr="00AC212C">
        <w:rPr>
          <w:rFonts w:ascii="Times New Roman" w:hAnsi="Times New Roman" w:cs="Times New Roman"/>
        </w:rPr>
        <w:t xml:space="preserve"> Л.А –</w:t>
      </w:r>
      <w:proofErr w:type="spellStart"/>
      <w:r w:rsidRPr="00AC212C">
        <w:rPr>
          <w:rFonts w:ascii="Times New Roman" w:hAnsi="Times New Roman" w:cs="Times New Roman"/>
        </w:rPr>
        <w:t>заңгер</w:t>
      </w:r>
      <w:proofErr w:type="spellEnd"/>
    </w:p>
    <w:p w14:paraId="273E59C8" w14:textId="77777777" w:rsidR="0055015E" w:rsidRPr="00AC212C" w:rsidRDefault="0055015E" w:rsidP="0055015E">
      <w:pPr>
        <w:rPr>
          <w:rFonts w:ascii="Times New Roman" w:hAnsi="Times New Roman" w:cs="Times New Roman"/>
        </w:rPr>
      </w:pPr>
      <w:proofErr w:type="spellStart"/>
      <w:r w:rsidRPr="00AC212C">
        <w:rPr>
          <w:rFonts w:ascii="Times New Roman" w:hAnsi="Times New Roman" w:cs="Times New Roman"/>
        </w:rPr>
        <w:t>Жәдігер</w:t>
      </w:r>
      <w:proofErr w:type="spellEnd"/>
      <w:r w:rsidRPr="00AC212C">
        <w:rPr>
          <w:rFonts w:ascii="Times New Roman" w:hAnsi="Times New Roman" w:cs="Times New Roman"/>
        </w:rPr>
        <w:t xml:space="preserve"> Б.Е.  -</w:t>
      </w:r>
      <w:proofErr w:type="spellStart"/>
      <w:r w:rsidRPr="00AC212C">
        <w:rPr>
          <w:rFonts w:ascii="Times New Roman" w:hAnsi="Times New Roman" w:cs="Times New Roman"/>
        </w:rPr>
        <w:t>хатшы</w:t>
      </w:r>
      <w:proofErr w:type="spellEnd"/>
    </w:p>
    <w:p w14:paraId="53996038" w14:textId="77777777" w:rsidR="00B5300E" w:rsidRDefault="00B5300E"/>
    <w:sectPr w:rsidR="00B5300E" w:rsidSect="006C43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A16CD9"/>
    <w:multiLevelType w:val="hybridMultilevel"/>
    <w:tmpl w:val="2B1AF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BDA"/>
    <w:rsid w:val="000C1BDA"/>
    <w:rsid w:val="0055015E"/>
    <w:rsid w:val="00B53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23C104-7BA5-4608-99F5-85482C61A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15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501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1499</Words>
  <Characters>8545</Characters>
  <Application>Microsoft Office Word</Application>
  <DocSecurity>0</DocSecurity>
  <Lines>71</Lines>
  <Paragraphs>20</Paragraphs>
  <ScaleCrop>false</ScaleCrop>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2024-06-05T06:57:00Z</dcterms:created>
  <dcterms:modified xsi:type="dcterms:W3CDTF">2024-06-05T06:57:00Z</dcterms:modified>
</cp:coreProperties>
</file>