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24E" w:rsidRPr="00D5488E" w:rsidRDefault="00BC524E" w:rsidP="00BC524E">
      <w:pPr>
        <w:rPr>
          <w:rFonts w:ascii="Times New Roman" w:hAnsi="Times New Roman" w:cs="Times New Roman"/>
          <w:b/>
          <w:lang w:val="kk-KZ"/>
        </w:rPr>
      </w:pPr>
      <w:r w:rsidRPr="00D5488E">
        <w:rPr>
          <w:rFonts w:ascii="Times New Roman" w:hAnsi="Times New Roman" w:cs="Times New Roman"/>
          <w:b/>
          <w:lang w:val="kk-KZ"/>
        </w:rPr>
        <w:t xml:space="preserve">                                                      №1 хаттама</w:t>
      </w:r>
      <w:bookmarkStart w:id="0" w:name="_GoBack"/>
      <w:bookmarkEnd w:id="0"/>
    </w:p>
    <w:p w:rsidR="00BC524E" w:rsidRDefault="00BC524E" w:rsidP="00BC524E">
      <w:pPr>
        <w:spacing w:after="0"/>
        <w:rPr>
          <w:rFonts w:ascii="Times New Roman" w:hAnsi="Times New Roman" w:cs="Times New Roman"/>
          <w:b/>
          <w:lang w:val="kk-KZ"/>
        </w:rPr>
      </w:pPr>
      <w:r w:rsidRPr="00D5488E">
        <w:rPr>
          <w:rFonts w:ascii="Times New Roman" w:hAnsi="Times New Roman" w:cs="Times New Roman"/>
          <w:b/>
          <w:lang w:val="kk-KZ"/>
        </w:rPr>
        <w:t xml:space="preserve">                    Медициналық бұйымдарды бір көзден сатып алу  хаттамасы </w:t>
      </w:r>
    </w:p>
    <w:p w:rsidR="00BC524E" w:rsidRPr="00D5488E" w:rsidRDefault="00BC524E" w:rsidP="00BC524E">
      <w:pPr>
        <w:tabs>
          <w:tab w:val="left" w:pos="7087"/>
        </w:tabs>
        <w:spacing w:after="0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Сауран ауданы                                           </w:t>
      </w:r>
      <w:r>
        <w:rPr>
          <w:rFonts w:ascii="Times New Roman" w:hAnsi="Times New Roman" w:cs="Times New Roman"/>
          <w:b/>
          <w:lang w:val="kk-KZ"/>
        </w:rPr>
        <w:tab/>
        <w:t>22.02.2024ж</w:t>
      </w:r>
    </w:p>
    <w:p w:rsidR="00BC524E" w:rsidRDefault="00BC524E" w:rsidP="00BC524E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1. ШЖҚ  «Сауран аудандық емханасы »  МКК ,</w:t>
      </w:r>
      <w:r w:rsidRPr="00D5488E">
        <w:rPr>
          <w:rFonts w:ascii="Times New Roman" w:hAnsi="Times New Roman" w:cs="Times New Roman"/>
          <w:lang w:val="kk-KZ"/>
        </w:rPr>
        <w:t xml:space="preserve">Түркістан облысы, </w:t>
      </w:r>
      <w:r>
        <w:rPr>
          <w:rFonts w:ascii="Times New Roman" w:hAnsi="Times New Roman" w:cs="Times New Roman"/>
          <w:lang w:val="kk-KZ"/>
        </w:rPr>
        <w:t>Сауран ауданы, Шорнақ елді мекені,</w:t>
      </w:r>
      <w:r w:rsidRPr="00241564">
        <w:rPr>
          <w:lang w:val="kk-KZ"/>
        </w:rPr>
        <w:t xml:space="preserve"> </w:t>
      </w:r>
      <w:r w:rsidRPr="00241564">
        <w:rPr>
          <w:rFonts w:ascii="Times New Roman" w:hAnsi="Times New Roman" w:cs="Times New Roman"/>
          <w:lang w:val="kk-KZ"/>
        </w:rPr>
        <w:t>К.Темирбаев 2а</w:t>
      </w:r>
      <w:r>
        <w:rPr>
          <w:rFonts w:ascii="Times New Roman" w:hAnsi="Times New Roman" w:cs="Times New Roman"/>
          <w:lang w:val="kk-KZ"/>
        </w:rPr>
        <w:t xml:space="preserve">  көшесі</w:t>
      </w:r>
      <w:r w:rsidRPr="00D5488E">
        <w:rPr>
          <w:rFonts w:ascii="Times New Roman" w:hAnsi="Times New Roman" w:cs="Times New Roman"/>
          <w:lang w:val="kk-KZ"/>
        </w:rPr>
        <w:t xml:space="preserve"> бір көзден алу тәсілімен 202</w:t>
      </w:r>
      <w:r>
        <w:rPr>
          <w:rFonts w:ascii="Times New Roman" w:hAnsi="Times New Roman" w:cs="Times New Roman"/>
          <w:lang w:val="kk-KZ"/>
        </w:rPr>
        <w:t>4</w:t>
      </w:r>
      <w:r w:rsidRPr="00D5488E">
        <w:rPr>
          <w:rFonts w:ascii="Times New Roman" w:hAnsi="Times New Roman" w:cs="Times New Roman"/>
          <w:lang w:val="kk-KZ"/>
        </w:rPr>
        <w:t xml:space="preserve"> жылға арналған тегін медициналық көмектің кепілдік бе</w:t>
      </w:r>
      <w:r>
        <w:rPr>
          <w:rFonts w:ascii="Times New Roman" w:hAnsi="Times New Roman" w:cs="Times New Roman"/>
          <w:lang w:val="kk-KZ"/>
        </w:rPr>
        <w:t>рілген көлемін көрсету бойынша м</w:t>
      </w:r>
      <w:r w:rsidRPr="00D5488E">
        <w:rPr>
          <w:rFonts w:ascii="Times New Roman" w:hAnsi="Times New Roman" w:cs="Times New Roman"/>
          <w:lang w:val="kk-KZ"/>
        </w:rPr>
        <w:t>едициналық мақсаттағы бұйымдарды сатып алуды өткізді</w:t>
      </w:r>
    </w:p>
    <w:p w:rsidR="00BC524E" w:rsidRDefault="00BC524E" w:rsidP="00BC524E">
      <w:pPr>
        <w:spacing w:after="0"/>
        <w:rPr>
          <w:rFonts w:ascii="Times New Roman" w:hAnsi="Times New Roman" w:cs="Times New Roman"/>
          <w:lang w:val="kk-KZ"/>
        </w:rPr>
      </w:pPr>
      <w:r w:rsidRPr="005B1C7D">
        <w:rPr>
          <w:rFonts w:ascii="Times New Roman" w:hAnsi="Times New Roman" w:cs="Times New Roman"/>
          <w:lang w:val="kk-KZ"/>
        </w:rPr>
        <w:t xml:space="preserve">85. Бір көзден алу тәсілімен сатып алуды жүзеге асыру кезінде хаттама жасалады, оған: 1) бір көзден алу тәсілімен сатып алуды қолдану негіздемесі; </w:t>
      </w:r>
      <w:r>
        <w:rPr>
          <w:rFonts w:ascii="Times New Roman" w:hAnsi="Times New Roman" w:cs="Times New Roman"/>
          <w:lang w:val="kk-KZ"/>
        </w:rPr>
        <w:t xml:space="preserve"> осы қағиданың 4 тарау 83-3 тармағы бойынша </w:t>
      </w:r>
    </w:p>
    <w:p w:rsidR="00BC524E" w:rsidRDefault="00BC524E" w:rsidP="00BC524E">
      <w:pPr>
        <w:spacing w:after="0"/>
        <w:rPr>
          <w:rFonts w:ascii="Times New Roman" w:hAnsi="Times New Roman" w:cs="Times New Roman"/>
          <w:lang w:val="kk-KZ"/>
        </w:rPr>
      </w:pPr>
      <w:r w:rsidRPr="005B1C7D">
        <w:rPr>
          <w:rFonts w:ascii="Times New Roman" w:hAnsi="Times New Roman" w:cs="Times New Roman"/>
          <w:lang w:val="kk-KZ"/>
        </w:rPr>
        <w:t>2) сатып алынатын дәрілік заттардың және (немесе) медициналық бұйымдардың, олардың саудалық атауының немесе фармацевтикалық көрсетілетін қызметтердің қысқаша сипаттамасы;</w:t>
      </w:r>
      <w:r>
        <w:rPr>
          <w:rFonts w:ascii="Times New Roman" w:hAnsi="Times New Roman" w:cs="Times New Roman"/>
          <w:lang w:val="kk-KZ"/>
        </w:rPr>
        <w:t xml:space="preserve"> 1 қосымшада кесте түрінде көрсетілген.</w:t>
      </w:r>
    </w:p>
    <w:p w:rsidR="00BC524E" w:rsidRDefault="00BC524E" w:rsidP="00BC524E">
      <w:pPr>
        <w:spacing w:after="0"/>
        <w:rPr>
          <w:rFonts w:ascii="Times New Roman" w:hAnsi="Times New Roman" w:cs="Times New Roman"/>
          <w:lang w:val="kk-KZ"/>
        </w:rPr>
      </w:pPr>
      <w:r w:rsidRPr="005B1C7D">
        <w:rPr>
          <w:rFonts w:ascii="Times New Roman" w:hAnsi="Times New Roman" w:cs="Times New Roman"/>
          <w:lang w:val="kk-KZ"/>
        </w:rPr>
        <w:t xml:space="preserve"> 3) сатып алу шартын немесе фармацевтикалық қызметтер көрсету шартын жасасу болжанып отырған өнім берушінің атауы мен орналасқан жері және осындай шарттың бағасы;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5352"/>
      </w:tblGrid>
      <w:tr w:rsidR="00BC524E" w:rsidTr="001D656C">
        <w:tc>
          <w:tcPr>
            <w:tcW w:w="959" w:type="dxa"/>
          </w:tcPr>
          <w:p w:rsidR="00BC524E" w:rsidRDefault="00BC524E" w:rsidP="001D656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№</w:t>
            </w:r>
          </w:p>
        </w:tc>
        <w:tc>
          <w:tcPr>
            <w:tcW w:w="3260" w:type="dxa"/>
          </w:tcPr>
          <w:p w:rsidR="00BC524E" w:rsidRDefault="00BC524E" w:rsidP="001D656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</w:t>
            </w:r>
            <w:r w:rsidRPr="005B1C7D">
              <w:rPr>
                <w:rFonts w:ascii="Times New Roman" w:hAnsi="Times New Roman" w:cs="Times New Roman"/>
                <w:lang w:val="kk-KZ"/>
              </w:rPr>
              <w:t xml:space="preserve">нім берушінің атауы </w:t>
            </w:r>
          </w:p>
        </w:tc>
        <w:tc>
          <w:tcPr>
            <w:tcW w:w="5352" w:type="dxa"/>
          </w:tcPr>
          <w:p w:rsidR="00BC524E" w:rsidRDefault="00BC524E" w:rsidP="001D656C">
            <w:pPr>
              <w:rPr>
                <w:rFonts w:ascii="Times New Roman" w:hAnsi="Times New Roman" w:cs="Times New Roman"/>
                <w:lang w:val="kk-KZ"/>
              </w:rPr>
            </w:pPr>
            <w:r w:rsidRPr="005B1C7D">
              <w:rPr>
                <w:rFonts w:ascii="Times New Roman" w:hAnsi="Times New Roman" w:cs="Times New Roman"/>
                <w:lang w:val="kk-KZ"/>
              </w:rPr>
              <w:t>орналасқан жері</w:t>
            </w:r>
          </w:p>
        </w:tc>
      </w:tr>
      <w:tr w:rsidR="00BC524E" w:rsidRPr="0002558B" w:rsidTr="001D656C">
        <w:tc>
          <w:tcPr>
            <w:tcW w:w="959" w:type="dxa"/>
          </w:tcPr>
          <w:p w:rsidR="00BC524E" w:rsidRDefault="00BC524E" w:rsidP="001D656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260" w:type="dxa"/>
          </w:tcPr>
          <w:p w:rsidR="00BC524E" w:rsidRPr="006C5848" w:rsidRDefault="00BC524E" w:rsidP="001D656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ТОО </w:t>
            </w:r>
            <w:r>
              <w:rPr>
                <w:rFonts w:ascii="Times New Roman" w:hAnsi="Times New Roman" w:cs="Times New Roman"/>
                <w:lang w:val="en-US"/>
              </w:rPr>
              <w:t xml:space="preserve">Lab Master </w:t>
            </w:r>
          </w:p>
        </w:tc>
        <w:tc>
          <w:tcPr>
            <w:tcW w:w="5352" w:type="dxa"/>
          </w:tcPr>
          <w:p w:rsidR="00BC524E" w:rsidRPr="0002558B" w:rsidRDefault="00BC524E" w:rsidP="001D656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Алматы қаласы,Бостандық ауданы,Сатпаев 90/65 көшесі. 8 776 241 40 11</w:t>
            </w:r>
          </w:p>
        </w:tc>
      </w:tr>
    </w:tbl>
    <w:p w:rsidR="00BC524E" w:rsidRDefault="00BC524E" w:rsidP="00BC524E">
      <w:pPr>
        <w:rPr>
          <w:rFonts w:ascii="Times New Roman" w:hAnsi="Times New Roman" w:cs="Times New Roman"/>
          <w:lang w:val="kk-KZ"/>
        </w:rPr>
      </w:pPr>
      <w:r w:rsidRPr="005B1C7D">
        <w:rPr>
          <w:rFonts w:ascii="Times New Roman" w:hAnsi="Times New Roman" w:cs="Times New Roman"/>
          <w:lang w:val="kk-KZ"/>
        </w:rPr>
        <w:t xml:space="preserve"> 4) осы Қағидалардың 8 және 9-тармақтарында көзделген шарттарға сәйкестігі енгізіледі.</w:t>
      </w:r>
      <w:r>
        <w:rPr>
          <w:rFonts w:ascii="Times New Roman" w:hAnsi="Times New Roman" w:cs="Times New Roman"/>
          <w:lang w:val="kk-KZ"/>
        </w:rPr>
        <w:t xml:space="preserve"> Жарамдылық мерзімі </w:t>
      </w:r>
    </w:p>
    <w:p w:rsidR="00BC524E" w:rsidRDefault="00BC524E" w:rsidP="00BC524E">
      <w:pPr>
        <w:rPr>
          <w:rFonts w:ascii="Times New Roman" w:hAnsi="Times New Roman" w:cs="Times New Roman"/>
          <w:lang w:val="kk-KZ"/>
        </w:rPr>
      </w:pPr>
      <w:r w:rsidRPr="005B1C7D">
        <w:rPr>
          <w:rFonts w:ascii="Times New Roman" w:hAnsi="Times New Roman" w:cs="Times New Roman"/>
          <w:lang w:val="kk-KZ"/>
        </w:rPr>
        <w:t xml:space="preserve"> </w:t>
      </w:r>
      <w:r w:rsidRPr="007E557E">
        <w:rPr>
          <w:rFonts w:ascii="Times New Roman" w:hAnsi="Times New Roman" w:cs="Times New Roman"/>
          <w:lang w:val="kk-KZ"/>
        </w:rPr>
        <w:t xml:space="preserve">86. Бір көзден алу тәсілімен сатып алу шарты немесе фармацевтикалық қызметтер көрсету шарты осы Қағидалардың 2-бөлімі 6-тарауының негізінде жасалады. </w:t>
      </w:r>
    </w:p>
    <w:p w:rsidR="00BC524E" w:rsidRPr="004B3A52" w:rsidRDefault="00BC524E" w:rsidP="00BC524E">
      <w:pPr>
        <w:rPr>
          <w:rFonts w:ascii="Times New Roman" w:hAnsi="Times New Roman" w:cs="Times New Roman"/>
          <w:lang w:val="kk-KZ"/>
        </w:rPr>
      </w:pPr>
      <w:r w:rsidRPr="0076784A">
        <w:rPr>
          <w:rFonts w:ascii="Times New Roman" w:hAnsi="Times New Roman" w:cs="Times New Roman"/>
          <w:lang w:val="kk-KZ"/>
        </w:rPr>
        <w:t xml:space="preserve">3) әлеуетті өнім берушіге сатып алуға қатысу үшін қажетті құжаттар тізбесін көрсетіп, бір көзден алу тәсілімен сатып алуға қатысу туралы шақырту жіберу; </w:t>
      </w:r>
      <w:r>
        <w:rPr>
          <w:rFonts w:ascii="Times New Roman" w:hAnsi="Times New Roman" w:cs="Times New Roman"/>
          <w:lang w:val="kk-KZ"/>
        </w:rPr>
        <w:t>қосымша парақ 1</w:t>
      </w:r>
    </w:p>
    <w:p w:rsidR="00BC524E" w:rsidRDefault="00BC524E" w:rsidP="00BC524E">
      <w:pPr>
        <w:rPr>
          <w:rFonts w:ascii="Times New Roman" w:hAnsi="Times New Roman" w:cs="Times New Roman"/>
          <w:lang w:val="kk-KZ"/>
        </w:rPr>
      </w:pPr>
      <w:r w:rsidRPr="0076784A">
        <w:rPr>
          <w:rFonts w:ascii="Times New Roman" w:hAnsi="Times New Roman" w:cs="Times New Roman"/>
          <w:lang w:val="kk-KZ"/>
        </w:rPr>
        <w:t>4) әлеуетті өнім берушінің шақыртуда көзделген құжаттарды қоса беріп, бір көзден алуға қатысу туралы келісімді жіберуі;</w:t>
      </w:r>
      <w:r>
        <w:rPr>
          <w:rFonts w:ascii="Times New Roman" w:hAnsi="Times New Roman" w:cs="Times New Roman"/>
          <w:lang w:val="kk-KZ"/>
        </w:rPr>
        <w:t xml:space="preserve"> талапка сай</w:t>
      </w:r>
    </w:p>
    <w:p w:rsidR="00BC524E" w:rsidRDefault="00BC524E" w:rsidP="00BC524E">
      <w:pPr>
        <w:rPr>
          <w:rFonts w:ascii="Times New Roman" w:hAnsi="Times New Roman" w:cs="Times New Roman"/>
          <w:lang w:val="kk-KZ"/>
        </w:rPr>
      </w:pPr>
      <w:r w:rsidRPr="0076784A">
        <w:rPr>
          <w:rFonts w:ascii="Times New Roman" w:hAnsi="Times New Roman" w:cs="Times New Roman"/>
          <w:lang w:val="kk-KZ"/>
        </w:rPr>
        <w:t xml:space="preserve"> 5) әлеуетті өнім беруші ұсынған осы Қағидалардың шарттарына сәйкестігін растайтын құжаттарды қарау; </w:t>
      </w:r>
      <w:r>
        <w:rPr>
          <w:rFonts w:ascii="Times New Roman" w:hAnsi="Times New Roman" w:cs="Times New Roman"/>
          <w:lang w:val="kk-KZ"/>
        </w:rPr>
        <w:t>талапка сай</w:t>
      </w:r>
    </w:p>
    <w:p w:rsidR="00BC524E" w:rsidRDefault="00BC524E" w:rsidP="00BC524E">
      <w:pPr>
        <w:rPr>
          <w:rFonts w:ascii="Times New Roman" w:hAnsi="Times New Roman" w:cs="Times New Roman"/>
          <w:lang w:val="kk-KZ"/>
        </w:rPr>
      </w:pPr>
      <w:r w:rsidRPr="0076784A">
        <w:rPr>
          <w:rFonts w:ascii="Times New Roman" w:hAnsi="Times New Roman" w:cs="Times New Roman"/>
          <w:lang w:val="kk-KZ"/>
        </w:rPr>
        <w:t xml:space="preserve">89. Тапсырыс беруші немесе сатып алуды ұйымдастырушы әлеуетті өнім беруші сұратылған құжаттарды ұсынған күннен бастап 5 (бес) жұмыс күні ішінде бір көзден сатып алу тәсілімен сатып алу қорытындысы туралы хаттама жасайды және интернет-ресурста орналастырады. </w:t>
      </w:r>
    </w:p>
    <w:p w:rsidR="00BC524E" w:rsidRPr="00483085" w:rsidRDefault="00BC524E" w:rsidP="00BC524E">
      <w:pPr>
        <w:rPr>
          <w:rFonts w:ascii="Times New Roman" w:hAnsi="Times New Roman" w:cs="Times New Roman"/>
          <w:lang w:val="kk-KZ"/>
        </w:rPr>
      </w:pPr>
      <w:r w:rsidRPr="0076784A">
        <w:rPr>
          <w:rFonts w:ascii="Times New Roman" w:hAnsi="Times New Roman" w:cs="Times New Roman"/>
          <w:lang w:val="kk-KZ"/>
        </w:rPr>
        <w:t xml:space="preserve">90. Осы тарауға сәйкес жіберілген тапсырыс берушінің немесе сатып алуды ұйымдастырушының шақыртуына әлеуетті өнім беруші оны алған сәттен бастап 5 (бес) жұмыс күні ішінде тапсырыс берушіге, сатып алуды ұйымдастырушыға шақыртуда көзделген құжаттарды қоса беріп, сатып алуға қатысатыны туралы өзінің келісімін жібереді. </w:t>
      </w:r>
      <w:r w:rsidRPr="00483085">
        <w:rPr>
          <w:rFonts w:ascii="Times New Roman" w:hAnsi="Times New Roman" w:cs="Times New Roman"/>
          <w:lang w:val="kk-KZ"/>
        </w:rPr>
        <w:t>Бұл ретте осы тармақта белгіленген мерзімде жауаптың болмауы сатып алуға қатысудан бас тарту ретінде бағаланады</w:t>
      </w:r>
    </w:p>
    <w:p w:rsidR="00BC524E" w:rsidRDefault="00BC524E" w:rsidP="00BC524E">
      <w:pPr>
        <w:ind w:firstLine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Комиссия  төрайымы  </w:t>
      </w:r>
    </w:p>
    <w:p w:rsidR="00BC524E" w:rsidRDefault="00BC524E" w:rsidP="00BC524E">
      <w:pPr>
        <w:ind w:firstLine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Конырбаева А.У –басшының емдеу және профилактикалық ісі жөніндегі орынбасары м.а</w:t>
      </w:r>
    </w:p>
    <w:p w:rsidR="00BC524E" w:rsidRDefault="00BC524E" w:rsidP="00BC524E">
      <w:pPr>
        <w:ind w:firstLine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Комиссия төрайым орынбасары </w:t>
      </w:r>
    </w:p>
    <w:p w:rsidR="00BC524E" w:rsidRDefault="00BC524E" w:rsidP="00BC524E">
      <w:pPr>
        <w:ind w:firstLine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Қарабаев Н.Ж – басшы орынбасары м.а</w:t>
      </w:r>
    </w:p>
    <w:p w:rsidR="00BC524E" w:rsidRDefault="00BC524E" w:rsidP="00BC524E">
      <w:pPr>
        <w:ind w:firstLine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Комиссия мүшелері </w:t>
      </w:r>
    </w:p>
    <w:p w:rsidR="00BC524E" w:rsidRDefault="00BC524E" w:rsidP="00BC524E">
      <w:pPr>
        <w:ind w:firstLine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lastRenderedPageBreak/>
        <w:t>Актаева А  --бас есепші м.а</w:t>
      </w:r>
    </w:p>
    <w:p w:rsidR="00BC524E" w:rsidRDefault="00BC524E" w:rsidP="00BC524E">
      <w:pPr>
        <w:ind w:firstLine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Сейітова А.А – ЖТ бөлім меңгерушісі</w:t>
      </w:r>
    </w:p>
    <w:p w:rsidR="00BC524E" w:rsidRDefault="00BC524E" w:rsidP="00BC524E">
      <w:pPr>
        <w:ind w:firstLine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Сексенбай Б.Б –материалдық бухгалтер</w:t>
      </w:r>
    </w:p>
    <w:p w:rsidR="00BC524E" w:rsidRDefault="00BC524E" w:rsidP="00BC524E">
      <w:pPr>
        <w:ind w:firstLine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Ахмедова Н.Б –зертхана бөліміне жауапты маман</w:t>
      </w:r>
    </w:p>
    <w:p w:rsidR="00BC524E" w:rsidRDefault="00BC524E" w:rsidP="00BC524E">
      <w:pPr>
        <w:ind w:firstLine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Абубакирова Л.А –заңгер</w:t>
      </w:r>
    </w:p>
    <w:p w:rsidR="00BC524E" w:rsidRDefault="00BC524E" w:rsidP="00BC524E">
      <w:pPr>
        <w:ind w:firstLine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Дарменова Р.М  -хатшы </w:t>
      </w:r>
    </w:p>
    <w:p w:rsidR="00BC524E" w:rsidRDefault="00BC524E" w:rsidP="00BC524E">
      <w:pPr>
        <w:ind w:firstLine="708"/>
        <w:rPr>
          <w:rFonts w:ascii="Times New Roman" w:hAnsi="Times New Roman" w:cs="Times New Roman"/>
          <w:lang w:val="kk-KZ"/>
        </w:rPr>
      </w:pPr>
    </w:p>
    <w:p w:rsidR="00BC524E" w:rsidRPr="0002558B" w:rsidRDefault="00BC524E" w:rsidP="00BC524E">
      <w:pPr>
        <w:ind w:firstLine="708"/>
        <w:rPr>
          <w:rFonts w:ascii="Times New Roman" w:hAnsi="Times New Roman" w:cs="Times New Roman"/>
          <w:lang w:val="kk-KZ"/>
        </w:rPr>
      </w:pPr>
    </w:p>
    <w:p w:rsidR="009A7C66" w:rsidRPr="00BC524E" w:rsidRDefault="009A7C66">
      <w:pPr>
        <w:rPr>
          <w:lang w:val="kk-KZ"/>
        </w:rPr>
      </w:pPr>
    </w:p>
    <w:sectPr w:rsidR="009A7C66" w:rsidRPr="00BC5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D5"/>
    <w:rsid w:val="002C26D5"/>
    <w:rsid w:val="009A7C66"/>
    <w:rsid w:val="00BC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2498</Characters>
  <Application>Microsoft Office Word</Application>
  <DocSecurity>0</DocSecurity>
  <Lines>20</Lines>
  <Paragraphs>5</Paragraphs>
  <ScaleCrop>false</ScaleCrop>
  <Company>Home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2024-02-23T10:17:00Z</dcterms:created>
  <dcterms:modified xsi:type="dcterms:W3CDTF">2024-02-23T10:18:00Z</dcterms:modified>
</cp:coreProperties>
</file>